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F02C" w14:textId="77777777" w:rsidR="00E07FBF" w:rsidRDefault="00D81A98" w:rsidP="00D81A98">
      <w:pPr>
        <w:jc w:val="center"/>
        <w:rPr>
          <w:b/>
        </w:rPr>
      </w:pPr>
      <w:r>
        <w:rPr>
          <w:b/>
        </w:rPr>
        <w:t>NOTICE OF PUBLIC HEARING</w:t>
      </w:r>
    </w:p>
    <w:p w14:paraId="3BCFB395" w14:textId="77777777" w:rsidR="00D81A98" w:rsidRDefault="00D81A98" w:rsidP="00D81A98">
      <w:pPr>
        <w:jc w:val="center"/>
        <w:rPr>
          <w:b/>
        </w:rPr>
      </w:pPr>
    </w:p>
    <w:p w14:paraId="2A292EAD" w14:textId="77777777" w:rsidR="00D81A98" w:rsidRDefault="00D81A98" w:rsidP="00D81A98">
      <w:r>
        <w:tab/>
        <w:t xml:space="preserve">The </w:t>
      </w:r>
      <w:r w:rsidR="003D6483">
        <w:t>Flint</w:t>
      </w:r>
      <w:r>
        <w:t xml:space="preserve"> Township Board will hold </w:t>
      </w:r>
      <w:r w:rsidR="003D6483">
        <w:t xml:space="preserve">a </w:t>
      </w:r>
      <w:r>
        <w:t xml:space="preserve">public hearing </w:t>
      </w:r>
      <w:r w:rsidR="00D30174">
        <w:t xml:space="preserve">on </w:t>
      </w:r>
      <w:r w:rsidR="003D6483">
        <w:t>February 26</w:t>
      </w:r>
      <w:r w:rsidR="00D30174">
        <w:t>, 202</w:t>
      </w:r>
      <w:r w:rsidR="003D6483">
        <w:t>4</w:t>
      </w:r>
      <w:r w:rsidR="00D30174">
        <w:t xml:space="preserve">, at </w:t>
      </w:r>
      <w:r w:rsidR="003D6483">
        <w:t>6</w:t>
      </w:r>
      <w:r w:rsidR="00D30174">
        <w:t xml:space="preserve"> p.m. at the</w:t>
      </w:r>
      <w:r w:rsidR="000F7A9B">
        <w:t xml:space="preserve"> Central Church of the Nazarene, located at 1261 Bristol Road, Flint, Michigan 48507</w:t>
      </w:r>
      <w:r w:rsidR="003D6483">
        <w:t>.</w:t>
      </w:r>
      <w:r w:rsidR="00D30174">
        <w:t xml:space="preserve">  The purpose of th</w:t>
      </w:r>
      <w:r w:rsidR="003D6483">
        <w:t>i</w:t>
      </w:r>
      <w:r w:rsidR="00D30174">
        <w:t>s hearing is to hear comments and objections about:</w:t>
      </w:r>
    </w:p>
    <w:p w14:paraId="08F06AA2" w14:textId="77777777" w:rsidR="00D30174" w:rsidRDefault="00D30174" w:rsidP="00D81A98"/>
    <w:p w14:paraId="0A377CC8" w14:textId="77777777" w:rsidR="003D6483" w:rsidRDefault="00D30174" w:rsidP="00D30174">
      <w:r>
        <w:tab/>
        <w:t>(1)</w:t>
      </w:r>
      <w:r>
        <w:tab/>
        <w:t>the costs and estimates of providing</w:t>
      </w:r>
      <w:r w:rsidR="003D6483">
        <w:t xml:space="preserve"> fire protection</w:t>
      </w:r>
      <w:r>
        <w:t xml:space="preserve"> services</w:t>
      </w:r>
      <w:r w:rsidR="003D6483">
        <w:t xml:space="preserve"> throughout the </w:t>
      </w:r>
      <w:r w:rsidR="003D6483">
        <w:tab/>
      </w:r>
      <w:r w:rsidR="003D6483">
        <w:tab/>
        <w:t xml:space="preserve">Township; </w:t>
      </w:r>
    </w:p>
    <w:p w14:paraId="0DBAB36A" w14:textId="77777777" w:rsidR="003D6483" w:rsidRDefault="003D6483" w:rsidP="00D30174"/>
    <w:p w14:paraId="4E81AA2C" w14:textId="77777777" w:rsidR="00D30174" w:rsidRDefault="003D6483" w:rsidP="00D30174">
      <w:r>
        <w:tab/>
        <w:t xml:space="preserve">(2) </w:t>
      </w:r>
      <w:r>
        <w:tab/>
        <w:t xml:space="preserve">the possible </w:t>
      </w:r>
      <w:r w:rsidR="00D30174">
        <w:t xml:space="preserve">establishment of a special assessment district to finance </w:t>
      </w:r>
      <w:r>
        <w:tab/>
      </w:r>
      <w:r>
        <w:tab/>
      </w:r>
      <w:r>
        <w:tab/>
      </w:r>
      <w:r w:rsidR="00D30174">
        <w:t>those costs and expenses</w:t>
      </w:r>
      <w:r>
        <w:t xml:space="preserve"> with the district consisting of all parcels in the </w:t>
      </w:r>
      <w:r>
        <w:tab/>
      </w:r>
      <w:r>
        <w:tab/>
      </w:r>
      <w:r>
        <w:tab/>
        <w:t xml:space="preserve">Township subject to the collection of taxes under the General Property </w:t>
      </w:r>
      <w:r>
        <w:tab/>
      </w:r>
      <w:r>
        <w:tab/>
      </w:r>
      <w:r>
        <w:tab/>
        <w:t>Tax Act</w:t>
      </w:r>
      <w:r w:rsidR="00D30174">
        <w:t>;</w:t>
      </w:r>
      <w:r>
        <w:t xml:space="preserve"> and</w:t>
      </w:r>
    </w:p>
    <w:p w14:paraId="5F6A2A75" w14:textId="77777777" w:rsidR="003D6483" w:rsidRDefault="003D6483" w:rsidP="00D30174"/>
    <w:p w14:paraId="06EBA77E" w14:textId="77777777" w:rsidR="003D6483" w:rsidRDefault="003D6483" w:rsidP="00D30174">
      <w:r>
        <w:tab/>
        <w:t>(3)</w:t>
      </w:r>
      <w:r>
        <w:tab/>
        <w:t xml:space="preserve">the proposed assessment being a levy of up to </w:t>
      </w:r>
      <w:r w:rsidR="00365BFE">
        <w:t>4</w:t>
      </w:r>
      <w:r>
        <w:t xml:space="preserve"> mill</w:t>
      </w:r>
      <w:r w:rsidR="00365BFE">
        <w:t>s</w:t>
      </w:r>
      <w:r>
        <w:t xml:space="preserve"> of the taxable value </w:t>
      </w:r>
      <w:r>
        <w:tab/>
      </w:r>
      <w:r>
        <w:tab/>
        <w:t>of the assessed properties.</w:t>
      </w:r>
    </w:p>
    <w:p w14:paraId="19855036" w14:textId="77777777" w:rsidR="00D30174" w:rsidRDefault="00D30174" w:rsidP="00D30174"/>
    <w:p w14:paraId="2A62ED61" w14:textId="77777777" w:rsidR="00C666A7" w:rsidRDefault="00C666A7" w:rsidP="00C666A7">
      <w:pPr>
        <w:rPr>
          <w:rFonts w:cs="Arial"/>
          <w:szCs w:val="24"/>
        </w:rPr>
      </w:pPr>
      <w:r>
        <w:rPr>
          <w:rFonts w:cs="Arial"/>
          <w:szCs w:val="24"/>
        </w:rPr>
        <w:tab/>
      </w:r>
      <w:r w:rsidRPr="00C666A7">
        <w:rPr>
          <w:rFonts w:cs="Arial"/>
          <w:szCs w:val="24"/>
        </w:rPr>
        <w:t xml:space="preserve">Appearance and protest at the hearing is required in order to appeal the amount of the special assessment to the Tax Tribunal.  An appearance and protest may be made by an owner or party in interest, or his agent, by appearing in person at the hearing to protest the special assessment or by filing his or her appearance or protest by letter in which case personal appearance shall not be required.  </w:t>
      </w:r>
    </w:p>
    <w:p w14:paraId="303959D6" w14:textId="77777777" w:rsidR="00C666A7" w:rsidRPr="00C666A7" w:rsidRDefault="00C666A7" w:rsidP="00C666A7">
      <w:pPr>
        <w:rPr>
          <w:rFonts w:cs="Arial"/>
          <w:szCs w:val="24"/>
        </w:rPr>
      </w:pPr>
    </w:p>
    <w:p w14:paraId="2338380B" w14:textId="12126E8D" w:rsidR="00C666A7" w:rsidRDefault="00C666A7" w:rsidP="00C666A7">
      <w:pPr>
        <w:ind w:firstLine="720"/>
      </w:pPr>
      <w:r>
        <w:t xml:space="preserve">If you wish to submit your comments in writing, direct them to the </w:t>
      </w:r>
      <w:r w:rsidR="003D6483">
        <w:t>Flint</w:t>
      </w:r>
      <w:r>
        <w:t xml:space="preserve"> Township Clerk </w:t>
      </w:r>
      <w:r w:rsidR="00432062">
        <w:t xml:space="preserve">by mail to 1490 S Dye Rd, Flint, MI 48532 or by email </w:t>
      </w:r>
      <w:hyperlink r:id="rId4" w:history="1">
        <w:r w:rsidR="00432062" w:rsidRPr="00875781">
          <w:rPr>
            <w:rStyle w:val="Hyperlink"/>
          </w:rPr>
          <w:t>mtriplett@flinttownship.org</w:t>
        </w:r>
      </w:hyperlink>
      <w:r w:rsidR="00432062">
        <w:t xml:space="preserve"> - </w:t>
      </w:r>
      <w:r>
        <w:t xml:space="preserve">no later than </w:t>
      </w:r>
      <w:r w:rsidR="003D6483">
        <w:t>February 23, 2024</w:t>
      </w:r>
      <w:r>
        <w:t>.</w:t>
      </w:r>
    </w:p>
    <w:p w14:paraId="3ECAB48B" w14:textId="77777777" w:rsidR="00C666A7" w:rsidRDefault="00C666A7" w:rsidP="00C666A7"/>
    <w:p w14:paraId="017D1B55" w14:textId="53833DCF" w:rsidR="00C666A7" w:rsidRDefault="00C666A7" w:rsidP="00C666A7">
      <w:pPr>
        <w:ind w:firstLine="720"/>
      </w:pPr>
      <w:r>
        <w:t>Finally, if you require handicap accommodations or auxiliary services, please make those arrangements by contacting the Township Clerk at (</w:t>
      </w:r>
      <w:r w:rsidR="003D6483">
        <w:t>810) 732-1350</w:t>
      </w:r>
      <w:r>
        <w:t xml:space="preserve"> no later than </w:t>
      </w:r>
      <w:r w:rsidR="003D6483">
        <w:t>February 2</w:t>
      </w:r>
      <w:r w:rsidR="00432062">
        <w:t>2</w:t>
      </w:r>
      <w:r w:rsidR="003D6483">
        <w:t>, 2024</w:t>
      </w:r>
      <w:r>
        <w:t>.</w:t>
      </w:r>
    </w:p>
    <w:p w14:paraId="378E2F65" w14:textId="77777777" w:rsidR="00D30174" w:rsidRDefault="00D30174" w:rsidP="00D30174"/>
    <w:p w14:paraId="64BD1347" w14:textId="77777777" w:rsidR="00D30174" w:rsidRDefault="00D30174" w:rsidP="00D30174"/>
    <w:p w14:paraId="44996B13" w14:textId="77777777" w:rsidR="00D30174" w:rsidRPr="00D81A98" w:rsidRDefault="00D30174" w:rsidP="00D81A98"/>
    <w:sectPr w:rsidR="00D30174" w:rsidRPr="00D81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98"/>
    <w:rsid w:val="000169A8"/>
    <w:rsid w:val="000251EA"/>
    <w:rsid w:val="00031410"/>
    <w:rsid w:val="0004797D"/>
    <w:rsid w:val="000A2568"/>
    <w:rsid w:val="000F58CF"/>
    <w:rsid w:val="000F7A9B"/>
    <w:rsid w:val="00117BD0"/>
    <w:rsid w:val="00124870"/>
    <w:rsid w:val="001315FC"/>
    <w:rsid w:val="00132B2E"/>
    <w:rsid w:val="00171262"/>
    <w:rsid w:val="00195ECE"/>
    <w:rsid w:val="001E45B3"/>
    <w:rsid w:val="001E4DA5"/>
    <w:rsid w:val="002C5432"/>
    <w:rsid w:val="002E5853"/>
    <w:rsid w:val="002F53DB"/>
    <w:rsid w:val="002F7A9F"/>
    <w:rsid w:val="00306FAB"/>
    <w:rsid w:val="00326286"/>
    <w:rsid w:val="003336F4"/>
    <w:rsid w:val="00333806"/>
    <w:rsid w:val="003437ED"/>
    <w:rsid w:val="00357976"/>
    <w:rsid w:val="00365BFE"/>
    <w:rsid w:val="00366348"/>
    <w:rsid w:val="00387DA0"/>
    <w:rsid w:val="003D6483"/>
    <w:rsid w:val="004119AC"/>
    <w:rsid w:val="00415F25"/>
    <w:rsid w:val="00432062"/>
    <w:rsid w:val="0043397B"/>
    <w:rsid w:val="0043487D"/>
    <w:rsid w:val="00436827"/>
    <w:rsid w:val="00447E95"/>
    <w:rsid w:val="00455831"/>
    <w:rsid w:val="00466C79"/>
    <w:rsid w:val="004A5F98"/>
    <w:rsid w:val="004C2211"/>
    <w:rsid w:val="00503549"/>
    <w:rsid w:val="00513ED1"/>
    <w:rsid w:val="005321F6"/>
    <w:rsid w:val="00557411"/>
    <w:rsid w:val="00575840"/>
    <w:rsid w:val="005A7C83"/>
    <w:rsid w:val="005F1151"/>
    <w:rsid w:val="006239AB"/>
    <w:rsid w:val="00650589"/>
    <w:rsid w:val="0068106C"/>
    <w:rsid w:val="006C2C63"/>
    <w:rsid w:val="006C5E1F"/>
    <w:rsid w:val="006F4C21"/>
    <w:rsid w:val="0074389B"/>
    <w:rsid w:val="00785C74"/>
    <w:rsid w:val="00785FDC"/>
    <w:rsid w:val="00790AE4"/>
    <w:rsid w:val="007C42DC"/>
    <w:rsid w:val="00813C20"/>
    <w:rsid w:val="0087374A"/>
    <w:rsid w:val="0087622A"/>
    <w:rsid w:val="00884337"/>
    <w:rsid w:val="008D1316"/>
    <w:rsid w:val="008D1BA8"/>
    <w:rsid w:val="00934CC0"/>
    <w:rsid w:val="00936D85"/>
    <w:rsid w:val="00967752"/>
    <w:rsid w:val="00970DC6"/>
    <w:rsid w:val="00974AD1"/>
    <w:rsid w:val="009C0DE5"/>
    <w:rsid w:val="009C17FC"/>
    <w:rsid w:val="009D6DA3"/>
    <w:rsid w:val="009E038A"/>
    <w:rsid w:val="00A45619"/>
    <w:rsid w:val="00A47A24"/>
    <w:rsid w:val="00A72CBD"/>
    <w:rsid w:val="00AC33F1"/>
    <w:rsid w:val="00B07C93"/>
    <w:rsid w:val="00B13531"/>
    <w:rsid w:val="00B27BFF"/>
    <w:rsid w:val="00B72862"/>
    <w:rsid w:val="00B76463"/>
    <w:rsid w:val="00B8411D"/>
    <w:rsid w:val="00BE5916"/>
    <w:rsid w:val="00C203B7"/>
    <w:rsid w:val="00C318B8"/>
    <w:rsid w:val="00C45EA9"/>
    <w:rsid w:val="00C6528F"/>
    <w:rsid w:val="00C666A7"/>
    <w:rsid w:val="00C9332C"/>
    <w:rsid w:val="00CA532B"/>
    <w:rsid w:val="00CD1B94"/>
    <w:rsid w:val="00D266E9"/>
    <w:rsid w:val="00D30174"/>
    <w:rsid w:val="00D81A98"/>
    <w:rsid w:val="00D81ED1"/>
    <w:rsid w:val="00D87D2C"/>
    <w:rsid w:val="00D93B39"/>
    <w:rsid w:val="00DC2CC2"/>
    <w:rsid w:val="00E07DD4"/>
    <w:rsid w:val="00E07FBF"/>
    <w:rsid w:val="00E106C7"/>
    <w:rsid w:val="00E3249C"/>
    <w:rsid w:val="00E349D6"/>
    <w:rsid w:val="00E45186"/>
    <w:rsid w:val="00E976DE"/>
    <w:rsid w:val="00EA1780"/>
    <w:rsid w:val="00EA18E0"/>
    <w:rsid w:val="00EB35AA"/>
    <w:rsid w:val="00EC5CF3"/>
    <w:rsid w:val="00F1110D"/>
    <w:rsid w:val="00F14EFB"/>
    <w:rsid w:val="00F15F26"/>
    <w:rsid w:val="00F25A59"/>
    <w:rsid w:val="00F56BC7"/>
    <w:rsid w:val="00F7227C"/>
    <w:rsid w:val="00F846D1"/>
    <w:rsid w:val="00FD7DE2"/>
    <w:rsid w:val="00FE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B434"/>
  <w15:chartTrackingRefBased/>
  <w15:docId w15:val="{F27D0062-AD96-4A7F-8606-A452393F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062"/>
    <w:rPr>
      <w:color w:val="0563C1" w:themeColor="hyperlink"/>
      <w:u w:val="single"/>
    </w:rPr>
  </w:style>
  <w:style w:type="character" w:styleId="UnresolvedMention">
    <w:name w:val="Unresolved Mention"/>
    <w:basedOn w:val="DefaultParagraphFont"/>
    <w:uiPriority w:val="99"/>
    <w:semiHidden/>
    <w:unhideWhenUsed/>
    <w:rsid w:val="0043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triplett@flinttown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Gildner</dc:creator>
  <cp:keywords/>
  <dc:description/>
  <cp:lastModifiedBy>Tracey Tucker</cp:lastModifiedBy>
  <cp:revision>2</cp:revision>
  <dcterms:created xsi:type="dcterms:W3CDTF">2024-02-13T21:48:00Z</dcterms:created>
  <dcterms:modified xsi:type="dcterms:W3CDTF">2024-02-13T21:48:00Z</dcterms:modified>
</cp:coreProperties>
</file>