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3AEEC" w14:textId="77777777" w:rsidR="0026019E" w:rsidRPr="009C385A" w:rsidRDefault="006E40D3" w:rsidP="006E40D3">
      <w:pPr>
        <w:jc w:val="center"/>
        <w:rPr>
          <w:b/>
        </w:rPr>
      </w:pPr>
      <w:r w:rsidRPr="009C385A">
        <w:rPr>
          <w:b/>
        </w:rPr>
        <w:t>Table 2: Public Education Program Best Management Practices (BMPs)</w:t>
      </w:r>
    </w:p>
    <w:tbl>
      <w:tblPr>
        <w:tblW w:w="2210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620"/>
        <w:gridCol w:w="1440"/>
        <w:gridCol w:w="1530"/>
        <w:gridCol w:w="2152"/>
        <w:gridCol w:w="1807"/>
        <w:gridCol w:w="1766"/>
        <w:gridCol w:w="1818"/>
        <w:gridCol w:w="1865"/>
        <w:gridCol w:w="1762"/>
        <w:gridCol w:w="1789"/>
        <w:gridCol w:w="1441"/>
        <w:gridCol w:w="1744"/>
        <w:gridCol w:w="1372"/>
      </w:tblGrid>
      <w:tr w:rsidR="00605F30" w:rsidRPr="00605F30" w14:paraId="00A3AEF9" w14:textId="77777777" w:rsidTr="006F3EBF">
        <w:trPr>
          <w:trHeight w:val="270"/>
          <w:tblHeader/>
        </w:trPr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3AEED" w14:textId="77777777" w:rsidR="00605F30" w:rsidRPr="00605F30" w:rsidRDefault="00605F30" w:rsidP="00605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Delivery Mechanism / Activity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3AEEE" w14:textId="77777777" w:rsidR="00605F30" w:rsidRPr="00605F30" w:rsidRDefault="00605F30" w:rsidP="00605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Public Education Topics 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3AEEF" w14:textId="77777777" w:rsidR="00605F30" w:rsidRPr="00605F30" w:rsidRDefault="00605F30" w:rsidP="00605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Target Audience(s)</w:t>
            </w:r>
          </w:p>
        </w:tc>
        <w:tc>
          <w:tcPr>
            <w:tcW w:w="2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3AEF0" w14:textId="77777777" w:rsidR="00605F30" w:rsidRPr="00605F30" w:rsidRDefault="00605F30" w:rsidP="00605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Key Message</w:t>
            </w:r>
          </w:p>
        </w:tc>
        <w:tc>
          <w:tcPr>
            <w:tcW w:w="180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3AEF1" w14:textId="77777777" w:rsidR="00605F30" w:rsidRPr="00605F30" w:rsidRDefault="00605F30" w:rsidP="00605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Standard of Effectiveness (recommended)</w:t>
            </w:r>
          </w:p>
        </w:tc>
        <w:tc>
          <w:tcPr>
            <w:tcW w:w="1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3AEF2" w14:textId="77777777" w:rsidR="00605F30" w:rsidRPr="00605F30" w:rsidRDefault="00605F30" w:rsidP="00605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Mechanism Specific Audience (recommended)</w:t>
            </w:r>
          </w:p>
        </w:tc>
        <w:tc>
          <w:tcPr>
            <w:tcW w:w="18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3AEF3" w14:textId="77777777" w:rsidR="00605F30" w:rsidRPr="00605F30" w:rsidRDefault="00605F30" w:rsidP="00605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Mechanism Specific Message(s) (recommended)</w:t>
            </w:r>
          </w:p>
        </w:tc>
        <w:tc>
          <w:tcPr>
            <w:tcW w:w="186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3AEF4" w14:textId="77777777" w:rsidR="00605F30" w:rsidRPr="00605F30" w:rsidRDefault="00605F30" w:rsidP="00605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Milestone(s) (recommended)</w:t>
            </w:r>
          </w:p>
        </w:tc>
        <w:tc>
          <w:tcPr>
            <w:tcW w:w="35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A3AEF5" w14:textId="77777777" w:rsidR="00605F30" w:rsidRPr="00605F30" w:rsidRDefault="00605F30" w:rsidP="00605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Timetable / Timeline</w:t>
            </w:r>
          </w:p>
        </w:tc>
        <w:tc>
          <w:tcPr>
            <w:tcW w:w="1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3AEF6" w14:textId="77777777" w:rsidR="00605F30" w:rsidRPr="00605F30" w:rsidRDefault="00605F30" w:rsidP="00605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Responsible Party</w:t>
            </w:r>
          </w:p>
        </w:tc>
        <w:tc>
          <w:tcPr>
            <w:tcW w:w="174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3AEF7" w14:textId="77777777" w:rsidR="00605F30" w:rsidRPr="00605F30" w:rsidRDefault="00605F30" w:rsidP="00605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Cost (recommended)</w:t>
            </w:r>
          </w:p>
        </w:tc>
        <w:tc>
          <w:tcPr>
            <w:tcW w:w="1372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3AEF8" w14:textId="77777777" w:rsidR="00605F30" w:rsidRPr="00605F30" w:rsidRDefault="00605F30" w:rsidP="00605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Evaluation</w:t>
            </w:r>
          </w:p>
        </w:tc>
      </w:tr>
      <w:tr w:rsidR="00A62DAA" w:rsidRPr="00605F30" w14:paraId="00A3AF07" w14:textId="77777777" w:rsidTr="006F3EBF">
        <w:trPr>
          <w:trHeight w:val="585"/>
          <w:tblHeader/>
        </w:trPr>
        <w:tc>
          <w:tcPr>
            <w:tcW w:w="162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A3AEFA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AEFB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AEFC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AEFD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AEFE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AEFF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AF00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AF01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3AF02" w14:textId="77777777" w:rsidR="00605F30" w:rsidRPr="00605F30" w:rsidRDefault="00605F30" w:rsidP="00605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Development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3AF03" w14:textId="77777777" w:rsidR="00605F30" w:rsidRPr="00605F30" w:rsidRDefault="00605F30" w:rsidP="00605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Implementation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AF04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AF05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AF06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05F30" w:rsidRPr="00605F30" w14:paraId="00A3AF18" w14:textId="77777777" w:rsidTr="006F3EBF">
        <w:trPr>
          <w:trHeight w:val="174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08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Road/stream crossing and watershed signs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09" w14:textId="77777777" w:rsidR="00605F30" w:rsidRDefault="001D4FB1" w:rsidP="000300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  <w:p w14:paraId="00A3AF0A" w14:textId="77777777" w:rsidR="001D4FB1" w:rsidRDefault="001D4FB1" w:rsidP="000300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  <w:p w14:paraId="00A3AF0B" w14:textId="77777777" w:rsidR="00320C41" w:rsidRPr="00605F30" w:rsidRDefault="00320C41" w:rsidP="00320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0A3AF0C" w14:textId="77777777" w:rsidR="001D4FB1" w:rsidRPr="00605F30" w:rsidRDefault="001D4FB1" w:rsidP="000300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0D" w14:textId="77777777" w:rsidR="00605F30" w:rsidRPr="00605F30" w:rsidRDefault="00605F30" w:rsidP="00320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Public, Residents, Visitors</w:t>
            </w:r>
            <w:r w:rsidR="00320C4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0E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Educate on specific watershed.      </w:t>
            </w: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Waterbodies</w:t>
            </w:r>
            <w:proofErr w:type="spell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the public can affect.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0F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Get 50% of people to know the stream names and that they are in a watershed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10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Drivers and passengers, visitors going by specific sign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11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Entering a watershed; specific </w:t>
            </w: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waterbodies</w:t>
            </w:r>
            <w:proofErr w:type="spell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; and watershed website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12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Increase in number of people recognizing the watershed and </w:t>
            </w: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waterbodies</w:t>
            </w:r>
            <w:proofErr w:type="spell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they live in or passing by</w:t>
            </w:r>
            <w:r w:rsidR="00320C41">
              <w:rPr>
                <w:rFonts w:ascii="Arial" w:eastAsia="Times New Roman" w:hAnsi="Arial" w:cs="Arial"/>
                <w:sz w:val="20"/>
                <w:szCs w:val="20"/>
              </w:rPr>
              <w:t>. Awareness leads to stewardship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13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Signs have been installed beginning in 2008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14" w14:textId="77777777" w:rsidR="00605F30" w:rsidRPr="00605F30" w:rsidRDefault="00255751" w:rsidP="002557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ill continue to install until reached 200 sites, </w:t>
            </w:r>
            <w:proofErr w:type="spellStart"/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t>appox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400 to 600 signs, then maintain existing signs</w:t>
            </w:r>
            <w:r w:rsidR="00320C41">
              <w:rPr>
                <w:rFonts w:ascii="Arial" w:eastAsia="Times New Roman" w:hAnsi="Arial" w:cs="Arial"/>
                <w:sz w:val="20"/>
                <w:szCs w:val="20"/>
              </w:rPr>
              <w:t>.  Proposed plan to expand with signs in Parks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15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SWM\ Road Commission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16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$3,000/yr</w:t>
            </w:r>
            <w:r w:rsidR="0061706B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17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Measure the number of residents that went to the website based on the information on the sign;</w:t>
            </w:r>
            <w:r w:rsidR="0025575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social survey response</w:t>
            </w:r>
          </w:p>
        </w:tc>
      </w:tr>
      <w:tr w:rsidR="00605F30" w:rsidRPr="00605F30" w14:paraId="00A3AF2C" w14:textId="77777777" w:rsidTr="006F3EBF">
        <w:trPr>
          <w:trHeight w:val="223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19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Watershed Maps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1A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  <w:p w14:paraId="00A3AF1B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  <w:p w14:paraId="00A3AF1C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  <w:p w14:paraId="00A3AF1D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  <w:p w14:paraId="00A3AF1E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  <w:p w14:paraId="00A3AF1F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  <w:p w14:paraId="00A3AF20" w14:textId="77777777" w:rsidR="00605F30" w:rsidRPr="00605F30" w:rsidRDefault="00605F30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21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School Children, Teachers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22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Definition of a watershed -                    Educate on Specific Watershed the public can affect, purpose for protecting the watershed. Effects of human activities on waterways, illicit discharge, what is it? Promoting illicit discharge reporting.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23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Get 50% of students to know what a watershed is and which one they live in.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24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Teachers/classrooms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25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What is a watershed; specific </w:t>
            </w: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waterbodies</w:t>
            </w:r>
            <w:proofErr w:type="spell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; and watershed website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26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Have maps posted in as many classrooms as possible and discussed in class. </w:t>
            </w:r>
            <w:r w:rsidR="00320C41">
              <w:rPr>
                <w:rFonts w:ascii="Arial" w:eastAsia="Times New Roman" w:hAnsi="Arial" w:cs="Arial"/>
                <w:sz w:val="20"/>
                <w:szCs w:val="20"/>
              </w:rPr>
              <w:t>Also designed to be used as handouts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27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Printed 201</w:t>
            </w:r>
            <w:r w:rsidR="00320C4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28" w14:textId="77777777" w:rsidR="00605F30" w:rsidRPr="00605F30" w:rsidRDefault="00605F30" w:rsidP="00320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Distribute to </w:t>
            </w:r>
            <w:r w:rsidR="00320C41">
              <w:rPr>
                <w:rFonts w:ascii="Arial" w:eastAsia="Times New Roman" w:hAnsi="Arial" w:cs="Arial"/>
                <w:sz w:val="20"/>
                <w:szCs w:val="20"/>
              </w:rPr>
              <w:t xml:space="preserve">appropriate 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teachers for class use.  Reprint and send out upon request </w:t>
            </w:r>
            <w:r w:rsidR="00320C41">
              <w:rPr>
                <w:rFonts w:ascii="Arial" w:eastAsia="Times New Roman" w:hAnsi="Arial" w:cs="Arial"/>
                <w:sz w:val="20"/>
                <w:szCs w:val="20"/>
              </w:rPr>
              <w:t>as needed. Available on website for download and printing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29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SWM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2A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Development - $780.00 'Printing - $3,000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Promotion  - $910.00/yr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Distribution/workshop - $5,200.00/per session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2B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Number of teachers incorporating lessons into </w:t>
            </w:r>
            <w:r w:rsidR="00255751" w:rsidRPr="00605F30">
              <w:rPr>
                <w:rFonts w:ascii="Arial" w:eastAsia="Times New Roman" w:hAnsi="Arial" w:cs="Arial"/>
                <w:sz w:val="20"/>
                <w:szCs w:val="20"/>
              </w:rPr>
              <w:t>curriculum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</w:tr>
      <w:tr w:rsidR="00605F30" w:rsidRPr="00605F30" w14:paraId="00A3AF3C" w14:textId="77777777" w:rsidTr="006F3EBF">
        <w:trPr>
          <w:trHeight w:val="165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2D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Benthic Monitoring Program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2E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  <w:p w14:paraId="00A3AF2F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  <w:p w14:paraId="00A3AF30" w14:textId="77777777" w:rsidR="00605F30" w:rsidRPr="00605F30" w:rsidRDefault="00605F30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31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Residents, School Children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32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Ways that individuals can affect the watershed through their activities.  What is the actual condition of our waters?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33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Maintain current level of sites monitored or expand that number. </w:t>
            </w:r>
            <w:r w:rsidR="00320C41">
              <w:rPr>
                <w:rFonts w:ascii="Arial" w:eastAsia="Times New Roman" w:hAnsi="Arial" w:cs="Arial"/>
                <w:sz w:val="20"/>
                <w:szCs w:val="20"/>
              </w:rPr>
              <w:t>Currently 18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34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Interested volunteers</w:t>
            </w:r>
            <w:r w:rsidR="00320C41">
              <w:rPr>
                <w:rFonts w:ascii="Arial" w:eastAsia="Times New Roman" w:hAnsi="Arial" w:cs="Arial"/>
                <w:sz w:val="20"/>
                <w:szCs w:val="20"/>
              </w:rPr>
              <w:t>.  Produce results for public on website. (general health of Our Water)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35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Your efforts help us to better understand the watershed.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36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Consistent trends begin to paint a clearer picture of different reaches.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37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Program has been running in Flint River Watershed since 1999.  Shiawassee Watershed added in 2008 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38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Twice a year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39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SWM/FRWC to administer program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3A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$5,150/yr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3B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No. of volunteers and sites surveyed.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Use information to aid decision-making.</w:t>
            </w:r>
          </w:p>
        </w:tc>
      </w:tr>
      <w:tr w:rsidR="00605F30" w:rsidRPr="00605F30" w14:paraId="00A3AF4C" w14:textId="77777777" w:rsidTr="006F3EBF">
        <w:trPr>
          <w:trHeight w:val="22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3D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Project Green WQ monitoring Program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3E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  <w:p w14:paraId="00A3AF3F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  <w:p w14:paraId="00A3AF40" w14:textId="77777777" w:rsidR="00605F30" w:rsidRPr="00605F30" w:rsidRDefault="00320C41" w:rsidP="00320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(Depending on who does the Mentoring, the following topics can be covered  </w:t>
            </w:r>
            <w:r w:rsidR="001D4FB1"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="001D4FB1">
              <w:rPr>
                <w:rFonts w:ascii="Arial" w:eastAsia="Times New Roman" w:hAnsi="Arial" w:cs="Arial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E, </w:t>
            </w:r>
            <w:r w:rsidR="001D4FB1">
              <w:rPr>
                <w:rFonts w:ascii="Arial" w:eastAsia="Times New Roman" w:hAnsi="Arial" w:cs="Arial"/>
                <w:sz w:val="20"/>
                <w:szCs w:val="20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="001D4FB1">
              <w:rPr>
                <w:rFonts w:ascii="Arial" w:eastAsia="Times New Roman" w:hAnsi="Arial" w:cs="Arial"/>
                <w:sz w:val="20"/>
                <w:szCs w:val="20"/>
              </w:rPr>
              <w:t>G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41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School Children, Teachers</w:t>
            </w:r>
            <w:r w:rsidR="00320C41">
              <w:rPr>
                <w:rFonts w:ascii="Arial" w:eastAsia="Times New Roman" w:hAnsi="Arial" w:cs="Arial"/>
                <w:sz w:val="20"/>
                <w:szCs w:val="20"/>
              </w:rPr>
              <w:t xml:space="preserve"> Groups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42" w14:textId="19772327" w:rsidR="00605F30" w:rsidRPr="00605F30" w:rsidRDefault="00605F30" w:rsidP="000C3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Ways that individuals can affect the watershed through their activities.  What is the actual condition of our waters?</w:t>
            </w:r>
            <w:r w:rsidR="00320C41">
              <w:rPr>
                <w:rFonts w:ascii="Arial" w:eastAsia="Times New Roman" w:hAnsi="Arial" w:cs="Arial"/>
                <w:sz w:val="20"/>
                <w:szCs w:val="20"/>
              </w:rPr>
              <w:t xml:space="preserve">  How pollution occurs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43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Maintain current level of participation or increase number of classrooms.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44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School children, teachers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45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Our actions have impacts on local waterways; how to act to better protect adjacent </w:t>
            </w: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waterbodies</w:t>
            </w:r>
            <w:proofErr w:type="spell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46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Increased demand for the program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47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Program has been running since 1991. Since 2005 it has been under the FRWC administration.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48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Yearly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49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SWM/FRWC to administer program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4A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$7,500/yr for sampling + private funds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Up to $5,000 for analysis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4B" w14:textId="77777777" w:rsidR="00605F30" w:rsidRPr="00605F30" w:rsidRDefault="007F0915" w:rsidP="007F09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#</w:t>
            </w:r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t>participating schools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sites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su</w:t>
            </w:r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t>rvey.</w:t>
            </w:r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t>nformation to aid decision-making.</w:t>
            </w:r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Increased public awareness - social survey.</w:t>
            </w:r>
          </w:p>
        </w:tc>
      </w:tr>
      <w:tr w:rsidR="00605F30" w:rsidRPr="00605F30" w14:paraId="00A3AF66" w14:textId="77777777" w:rsidTr="006F3EBF">
        <w:trPr>
          <w:trHeight w:val="215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4D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Display Booth for events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4E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  <w:p w14:paraId="00A3AF4F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  <w:p w14:paraId="00A3AF50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  <w:p w14:paraId="00A3AF51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  <w:p w14:paraId="00A3AF52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  <w:p w14:paraId="00A3AF53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  <w:p w14:paraId="00A3AF54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</w:t>
            </w:r>
          </w:p>
          <w:p w14:paraId="00A3AF55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H </w:t>
            </w:r>
          </w:p>
          <w:p w14:paraId="00A3AF56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J</w:t>
            </w:r>
          </w:p>
          <w:p w14:paraId="00A3AF57" w14:textId="77777777" w:rsidR="00605F30" w:rsidRPr="00605F30" w:rsidRDefault="00605F30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58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Public, public employees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59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Definition of a watershed -                      Ways </w:t>
            </w:r>
            <w:r w:rsidR="003258B3" w:rsidRPr="00605F30">
              <w:rPr>
                <w:rFonts w:ascii="Arial" w:eastAsia="Times New Roman" w:hAnsi="Arial" w:cs="Arial"/>
                <w:sz w:val="20"/>
                <w:szCs w:val="20"/>
              </w:rPr>
              <w:t>those individuals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can affect the watershed through their activities.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5A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Residents adopt the recommended behavior changes.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5B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Home owners, various associations and </w:t>
            </w:r>
            <w:r w:rsidR="00255751" w:rsidRPr="00605F30">
              <w:rPr>
                <w:rFonts w:ascii="Arial" w:eastAsia="Times New Roman" w:hAnsi="Arial" w:cs="Arial"/>
                <w:sz w:val="20"/>
                <w:szCs w:val="20"/>
              </w:rPr>
              <w:t>businesses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5C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Same as "Seven Simple Steps"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5D" w14:textId="77777777" w:rsidR="007F0915" w:rsidRDefault="007F091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Display at 6+</w:t>
            </w:r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functions </w:t>
            </w:r>
          </w:p>
          <w:p w14:paraId="00A3AF5E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a year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5F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Developed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60" w14:textId="77777777" w:rsidR="00605F30" w:rsidRDefault="007F091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Ongoing training of volunteers to man booth.</w:t>
            </w:r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attendance of booth at sever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t>l events throughout year</w:t>
            </w:r>
          </w:p>
          <w:p w14:paraId="00A3AF61" w14:textId="77777777" w:rsidR="007F0915" w:rsidRPr="00605F30" w:rsidRDefault="007F091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# of people spoken to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62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SWM\Cons Dist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63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$9,500/yr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64" w14:textId="77777777" w:rsidR="00605F30" w:rsidRDefault="007F0915" w:rsidP="007F09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t>ocial</w:t>
            </w:r>
            <w:proofErr w:type="gramEnd"/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survey</w:t>
            </w:r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</w:rPr>
              <w:t>Number of public spoken to.</w:t>
            </w:r>
          </w:p>
          <w:p w14:paraId="00A3AF65" w14:textId="77777777" w:rsidR="007F0915" w:rsidRPr="00605F30" w:rsidRDefault="007F0915" w:rsidP="007F09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Number of events attended</w:t>
            </w:r>
          </w:p>
        </w:tc>
      </w:tr>
      <w:tr w:rsidR="00605F30" w:rsidRPr="00605F30" w14:paraId="00A3AF77" w14:textId="77777777" w:rsidTr="006F3EBF">
        <w:trPr>
          <w:trHeight w:val="180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67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Website: http://cleargeneseewater.org/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68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="007F0915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B</w:t>
            </w:r>
            <w:r w:rsidR="007F0915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  <w:p w14:paraId="00A3AF69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  <w:r w:rsidR="007F0915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="007F0915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  <w:p w14:paraId="00A3AF6A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</w:t>
            </w:r>
            <w:r w:rsidR="007F0915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H</w:t>
            </w:r>
            <w:r w:rsidR="007F0915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  <w:p w14:paraId="00A3AF6B" w14:textId="77777777" w:rsidR="00605F30" w:rsidRPr="00605F30" w:rsidRDefault="001D4FB1" w:rsidP="007F09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J</w:t>
            </w:r>
            <w:r w:rsidR="007F0915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6C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Public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6D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Have messages on most topics.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6E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Residents adopt the recommended behavior changes.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6F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Permittees</w:t>
            </w:r>
            <w:proofErr w:type="spell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, home owners, associations, businesses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70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Same as key message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71" w14:textId="77777777" w:rsidR="00605F30" w:rsidRPr="00605F30" w:rsidRDefault="00605F30" w:rsidP="007F09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Number of hits per </w:t>
            </w:r>
            <w:r w:rsidR="007F0915">
              <w:rPr>
                <w:rFonts w:ascii="Arial" w:eastAsia="Times New Roman" w:hAnsi="Arial" w:cs="Arial"/>
                <w:sz w:val="20"/>
                <w:szCs w:val="20"/>
              </w:rPr>
              <w:t>year stay the same or increase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72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Developed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73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Expand site as new material becomes available. Update as needed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74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SWM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75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100 hrs a year. Plus periodic costs for updates.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76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Number of hits on the site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Number of times brochure is downloaded.</w:t>
            </w:r>
          </w:p>
        </w:tc>
      </w:tr>
      <w:tr w:rsidR="00605F30" w:rsidRPr="00605F30" w14:paraId="00A3AF86" w14:textId="77777777" w:rsidTr="006F3EBF">
        <w:trPr>
          <w:trHeight w:val="225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78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Conservation District presentation to school districts with </w:t>
            </w: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Enviroscapes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79" w14:textId="77777777" w:rsidR="007F0915" w:rsidRDefault="007F0915" w:rsidP="007F09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A, B, C, D</w:t>
            </w:r>
          </w:p>
          <w:p w14:paraId="00A3AF7A" w14:textId="77777777" w:rsidR="00605F30" w:rsidRPr="00605F30" w:rsidRDefault="007F0915" w:rsidP="007F09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(Depending on who does the training, the following topics can be covered   E, F, G, I)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7B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School Children, Teachers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7C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What is a watershed -                          Importance of a riparian corridor, effects of human activities on waterways and </w:t>
            </w:r>
            <w:proofErr w:type="gram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wetlands.</w:t>
            </w:r>
            <w:proofErr w:type="gramEnd"/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7D" w14:textId="77777777" w:rsidR="00605F30" w:rsidRPr="00605F30" w:rsidRDefault="00605F30" w:rsidP="005044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Make presentation  </w:t>
            </w:r>
            <w:r w:rsidR="005044F8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000 students/ teachers per year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7E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School children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7F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Our actions have impacts on local waterways; how to act to better protect adjacent </w:t>
            </w: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waterbodies</w:t>
            </w:r>
            <w:proofErr w:type="spell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80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Number of presentations per year.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81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Developed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82" w14:textId="77777777" w:rsidR="00605F30" w:rsidRPr="00605F30" w:rsidRDefault="00605F30" w:rsidP="005044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Schedule presentations annually to reach at least </w:t>
            </w:r>
            <w:r w:rsidR="005044F8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000 students/year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83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SWM\ Conservation District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84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$16,000/yr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85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- Number of presentations, 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- Answer questions on social survey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- Improvement in other metrics</w:t>
            </w:r>
          </w:p>
        </w:tc>
      </w:tr>
      <w:tr w:rsidR="00605F30" w:rsidRPr="00605F30" w14:paraId="00A3AF96" w14:textId="77777777" w:rsidTr="001E23CB">
        <w:trPr>
          <w:trHeight w:val="373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87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Catch basin stenciling program that includes door to door delivery of brochures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88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  <w:p w14:paraId="00A3AF89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  <w:p w14:paraId="00A3AF8A" w14:textId="77777777" w:rsidR="00605F30" w:rsidRPr="00605F30" w:rsidRDefault="00605F30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8B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Residents, schools, owners and employees of local businesses and industries, boy/girl scouts, volunteers groups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8C" w14:textId="77777777" w:rsidR="00605F30" w:rsidRPr="00605F30" w:rsidRDefault="00605F30" w:rsidP="005044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- Storm drains discharge to water bodies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- Storm water discharged from separate storm sewer systems does not receive treatment prior to discharge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- Impacts of storm water pollutants in the watershed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- Knowledge of separate storm water drainage system in </w:t>
            </w:r>
            <w:r w:rsidR="005044F8">
              <w:rPr>
                <w:rFonts w:ascii="Arial" w:eastAsia="Times New Roman" w:hAnsi="Arial" w:cs="Arial"/>
                <w:sz w:val="20"/>
                <w:szCs w:val="20"/>
              </w:rPr>
              <w:t>your front ditch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and </w:t>
            </w:r>
            <w:r w:rsidR="005044F8">
              <w:rPr>
                <w:rFonts w:ascii="Arial" w:eastAsia="Times New Roman" w:hAnsi="Arial" w:cs="Arial"/>
                <w:sz w:val="20"/>
                <w:szCs w:val="20"/>
              </w:rPr>
              <w:t>that it flows to a river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8D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Get 10% of the people in the watershed where the catch</w:t>
            </w:r>
            <w:r w:rsidR="0013702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basins were labeled to understand where there storm water goes and what the impacts are.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8E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Homeowners; parties distributing brochures and stenciling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8F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Same as key message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90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Stencil 1000 catch basins/yr - with residents receiving a brochure when stenciling is in their neighborhood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91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Program began in 2005; materials have been developed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92" w14:textId="003F52E5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Continue to deliver program plan</w:t>
            </w:r>
            <w:r w:rsidR="005044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25948">
              <w:rPr>
                <w:rFonts w:ascii="Arial" w:eastAsia="Times New Roman" w:hAnsi="Arial" w:cs="Arial"/>
                <w:sz w:val="20"/>
                <w:szCs w:val="20"/>
              </w:rPr>
              <w:t>training and</w:t>
            </w:r>
            <w:r w:rsidR="005044F8">
              <w:rPr>
                <w:rFonts w:ascii="Arial" w:eastAsia="Times New Roman" w:hAnsi="Arial" w:cs="Arial"/>
                <w:sz w:val="20"/>
                <w:szCs w:val="20"/>
              </w:rPr>
              <w:t xml:space="preserve"> brochure.  Repurchase supplies, brochure as needed.  Evaluate and modify message as needed</w:t>
            </w:r>
            <w:r w:rsidR="00225948">
              <w:rPr>
                <w:rFonts w:ascii="Arial" w:eastAsia="Times New Roman" w:hAnsi="Arial" w:cs="Arial"/>
                <w:sz w:val="20"/>
                <w:szCs w:val="20"/>
              </w:rPr>
              <w:t xml:space="preserve"> when reprinting door</w:t>
            </w:r>
            <w:r w:rsidR="005C505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25948">
              <w:rPr>
                <w:rFonts w:ascii="Arial" w:eastAsia="Times New Roman" w:hAnsi="Arial" w:cs="Arial"/>
                <w:sz w:val="20"/>
                <w:szCs w:val="20"/>
              </w:rPr>
              <w:t>hangers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93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FRWC/CD &amp; SWM maintenance dept.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94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$5,300/yr</w:t>
            </w:r>
            <w:r w:rsidR="0025575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95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Phone or mail survey of residents' awareness of the watershed; number of residents that volunteer to stencil storm drains.</w:t>
            </w:r>
          </w:p>
        </w:tc>
      </w:tr>
      <w:tr w:rsidR="00605F30" w:rsidRPr="00605F30" w14:paraId="00A3AFAB" w14:textId="77777777" w:rsidTr="006F3EBF">
        <w:trPr>
          <w:trHeight w:val="234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97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Distribute brochures promoting the "seven simple steps"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98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  <w:p w14:paraId="00A3AF99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  <w:p w14:paraId="00A3AF9A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  <w:p w14:paraId="00A3AF9B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  <w:p w14:paraId="00A3AF9C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  <w:p w14:paraId="00A3AF9D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  <w:p w14:paraId="00A3AF9E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</w:t>
            </w:r>
          </w:p>
          <w:p w14:paraId="00A3AF9F" w14:textId="77777777" w:rsidR="00605F30" w:rsidRPr="00605F30" w:rsidRDefault="00605F30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A0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Public and public employees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A1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Actions everyone can take to improve water quality.  Effects of residential waste on our </w:t>
            </w: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waterbodies</w:t>
            </w:r>
            <w:proofErr w:type="spell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A2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Residents adopt the recommended behavior changes.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A3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All residents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A4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Specific to each of the seven steps: Car Care, proper fertilizing, pet waste, water conservation, HHW, storm drains, earth friendly landscaping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A5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Distribute 2500+ /yr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A6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"Seven Simple Steps" brochure has been developed.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A7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Continue to distribute "seven simple steps" through </w:t>
            </w: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permittees</w:t>
            </w:r>
            <w:proofErr w:type="spell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/ events.</w:t>
            </w:r>
            <w:r w:rsidR="005044F8">
              <w:rPr>
                <w:rFonts w:ascii="Arial" w:eastAsia="Times New Roman" w:hAnsi="Arial" w:cs="Arial"/>
                <w:sz w:val="20"/>
                <w:szCs w:val="20"/>
              </w:rPr>
              <w:t xml:space="preserve">  Evaluate message, amend as needed, reprint as needed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A8" w14:textId="77777777" w:rsidR="00605F30" w:rsidRPr="00605F30" w:rsidRDefault="005044F8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SWM/ </w:t>
            </w:r>
            <w:proofErr w:type="spellStart"/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t>Permittees</w:t>
            </w:r>
            <w:proofErr w:type="spellEnd"/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A9" w14:textId="77777777" w:rsidR="00605F30" w:rsidRPr="00605F30" w:rsidRDefault="005044F8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Reprinting costs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AA" w14:textId="77777777" w:rsidR="00605F30" w:rsidRPr="00605F30" w:rsidRDefault="00605F30" w:rsidP="005044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- social survey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- Other </w:t>
            </w:r>
            <w:r w:rsidR="005044F8">
              <w:rPr>
                <w:rFonts w:ascii="Arial" w:eastAsia="Times New Roman" w:hAnsi="Arial" w:cs="Arial"/>
                <w:sz w:val="20"/>
                <w:szCs w:val="20"/>
              </w:rPr>
              <w:t># of brochures distributed to public</w:t>
            </w:r>
          </w:p>
        </w:tc>
      </w:tr>
      <w:tr w:rsidR="00605F30" w:rsidRPr="00605F30" w14:paraId="00A3AFBA" w14:textId="77777777" w:rsidTr="006F3EBF">
        <w:trPr>
          <w:trHeight w:val="2933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AC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Speakers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AD" w14:textId="77777777" w:rsidR="005044F8" w:rsidRDefault="005044F8" w:rsidP="005044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  <w:p w14:paraId="00A3AFAE" w14:textId="77777777" w:rsidR="00605F30" w:rsidRPr="00605F30" w:rsidRDefault="005044F8" w:rsidP="00C40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(Depending on who does the training, the following topics can be covered   </w:t>
            </w:r>
            <w:r w:rsidR="00C40454">
              <w:rPr>
                <w:rFonts w:ascii="Arial" w:eastAsia="Times New Roman" w:hAnsi="Arial" w:cs="Arial"/>
                <w:sz w:val="20"/>
                <w:szCs w:val="20"/>
              </w:rPr>
              <w:t xml:space="preserve">A, C, D,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E, F, G,</w:t>
            </w:r>
            <w:r w:rsidR="00C40454">
              <w:rPr>
                <w:rFonts w:ascii="Arial" w:eastAsia="Times New Roman" w:hAnsi="Arial" w:cs="Arial"/>
                <w:sz w:val="20"/>
                <w:szCs w:val="20"/>
              </w:rPr>
              <w:t xml:space="preserve"> H,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="00C40454">
              <w:rPr>
                <w:rFonts w:ascii="Arial" w:eastAsia="Times New Roman" w:hAnsi="Arial" w:cs="Arial"/>
                <w:sz w:val="20"/>
                <w:szCs w:val="20"/>
              </w:rPr>
              <w:t>, J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AF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Home owner associations, non-profit groups, rotary clubs…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B0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What is a watershed -                          Actions everyone can take to improve water quality, effects of residential waste on our </w:t>
            </w: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waterbodies</w:t>
            </w:r>
            <w:proofErr w:type="spell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; and other specific messages (7 simple steps)  The talk is broken</w:t>
            </w:r>
            <w:r w:rsidR="0013702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into segments by topic so each talk can be customized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B1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Residents adopt the recommended behavior changes.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B2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Home owners, various associations and businesses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B3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Same as "Seven Simple Steps"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B4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Address 10+ groups a year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B5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Developed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B6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Train new volunteers to give presentations as needed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B7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FRWC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B8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$2,040/yr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B9" w14:textId="77777777" w:rsidR="00605F30" w:rsidRPr="00605F30" w:rsidRDefault="00605F30" w:rsidP="00C40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proofErr w:type="gram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social</w:t>
            </w:r>
            <w:proofErr w:type="gram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survey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- Other </w:t>
            </w:r>
            <w:r w:rsidR="00C40454">
              <w:rPr>
                <w:rFonts w:ascii="Arial" w:eastAsia="Times New Roman" w:hAnsi="Arial" w:cs="Arial"/>
                <w:sz w:val="20"/>
                <w:szCs w:val="20"/>
              </w:rPr>
              <w:t>Number of presentation given, number of attendees.</w:t>
            </w:r>
          </w:p>
        </w:tc>
      </w:tr>
      <w:tr w:rsidR="00605F30" w:rsidRPr="00605F30" w14:paraId="00A3AFD1" w14:textId="77777777" w:rsidTr="001E23CB">
        <w:trPr>
          <w:trHeight w:val="175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BB" w14:textId="77777777" w:rsidR="00605F30" w:rsidRPr="00605F30" w:rsidRDefault="00605F30" w:rsidP="001E23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Articles on seven measures</w:t>
            </w:r>
            <w:r w:rsidR="001E23CB">
              <w:rPr>
                <w:rFonts w:ascii="Arial" w:eastAsia="Times New Roman" w:hAnsi="Arial" w:cs="Arial"/>
                <w:sz w:val="20"/>
                <w:szCs w:val="20"/>
              </w:rPr>
              <w:t xml:space="preserve">/   Newsletters on Ph II program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BC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  <w:p w14:paraId="00A3AFBD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  <w:p w14:paraId="00A3AFBE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  <w:p w14:paraId="00A3AFBF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  <w:p w14:paraId="00A3AFC0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  <w:p w14:paraId="00A3AFC1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  <w:p w14:paraId="00A3AFC2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</w:t>
            </w:r>
          </w:p>
          <w:p w14:paraId="00A3AFC3" w14:textId="77777777" w:rsidR="00605F30" w:rsidRPr="00605F30" w:rsidRDefault="00605F30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C4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Public, non-profit groups, public employees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C5" w14:textId="14005436" w:rsidR="00605F30" w:rsidRPr="00605F30" w:rsidRDefault="00605F30" w:rsidP="005C50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What is a watershed -                          Actions everyone can take to improve water quality, effects of residential waste on our </w:t>
            </w: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waterbodies</w:t>
            </w:r>
            <w:proofErr w:type="spellEnd"/>
            <w:r w:rsidR="001E23CB">
              <w:rPr>
                <w:rFonts w:ascii="Arial" w:eastAsia="Times New Roman" w:hAnsi="Arial" w:cs="Arial"/>
                <w:sz w:val="20"/>
                <w:szCs w:val="20"/>
              </w:rPr>
              <w:t>, The P</w:t>
            </w:r>
            <w:r w:rsidR="005C505B">
              <w:rPr>
                <w:rFonts w:ascii="Arial" w:eastAsia="Times New Roman" w:hAnsi="Arial" w:cs="Arial"/>
                <w:sz w:val="20"/>
                <w:szCs w:val="20"/>
              </w:rPr>
              <w:t>hase</w:t>
            </w:r>
            <w:r w:rsidR="001E23CB">
              <w:rPr>
                <w:rFonts w:ascii="Arial" w:eastAsia="Times New Roman" w:hAnsi="Arial" w:cs="Arial"/>
                <w:sz w:val="20"/>
                <w:szCs w:val="20"/>
              </w:rPr>
              <w:t xml:space="preserve"> II </w:t>
            </w:r>
            <w:proofErr w:type="gramStart"/>
            <w:r w:rsidR="001E23CB">
              <w:rPr>
                <w:rFonts w:ascii="Arial" w:eastAsia="Times New Roman" w:hAnsi="Arial" w:cs="Arial"/>
                <w:sz w:val="20"/>
                <w:szCs w:val="20"/>
              </w:rPr>
              <w:t>program.</w:t>
            </w:r>
            <w:proofErr w:type="gramEnd"/>
            <w:r w:rsidR="001E23CB">
              <w:rPr>
                <w:rFonts w:ascii="Arial" w:eastAsia="Times New Roman" w:hAnsi="Arial" w:cs="Arial"/>
                <w:sz w:val="20"/>
                <w:szCs w:val="20"/>
              </w:rPr>
              <w:t xml:space="preserve">  Implementation efforts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C6" w14:textId="77777777" w:rsid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Residents adopt the recommended behavior changes. </w:t>
            </w:r>
          </w:p>
          <w:p w14:paraId="00A3AFC7" w14:textId="6BAB68FF" w:rsidR="001E23CB" w:rsidRPr="00605F30" w:rsidRDefault="001E23CB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Ph</w:t>
            </w:r>
            <w:r w:rsidR="005C505B">
              <w:rPr>
                <w:rFonts w:ascii="Arial" w:eastAsia="Times New Roman" w:hAnsi="Arial" w:cs="Arial"/>
                <w:sz w:val="20"/>
                <w:szCs w:val="20"/>
              </w:rPr>
              <w:t xml:space="preserve">ase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permittees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educated on program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C8" w14:textId="77777777" w:rsid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Homeowners, businesses, industries</w:t>
            </w:r>
            <w:r w:rsidR="001E23CB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</w:p>
          <w:p w14:paraId="00A3AFC9" w14:textId="433BE26F" w:rsidR="001E23CB" w:rsidRPr="00605F30" w:rsidRDefault="001E23CB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Ph</w:t>
            </w:r>
            <w:r w:rsidR="005C505B">
              <w:rPr>
                <w:rFonts w:ascii="Arial" w:eastAsia="Times New Roman" w:hAnsi="Arial" w:cs="Arial"/>
                <w:sz w:val="20"/>
                <w:szCs w:val="20"/>
              </w:rPr>
              <w:t>ase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II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permittees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  Non Ph</w:t>
            </w:r>
            <w:r w:rsidR="005C505B">
              <w:rPr>
                <w:rFonts w:ascii="Arial" w:eastAsia="Times New Roman" w:hAnsi="Arial" w:cs="Arial"/>
                <w:sz w:val="20"/>
                <w:szCs w:val="20"/>
              </w:rPr>
              <w:t>ase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II Municipalities.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CA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Same as key message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CB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Increase sense of community stewardship and actions taken to protect waterways.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CC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Some have been developed; new articles will be to address timely issues. 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CD" w14:textId="77777777" w:rsidR="00605F30" w:rsidRPr="00605F30" w:rsidRDefault="001E23CB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Submit articles to group, </w:t>
            </w:r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t>newsletters &amp; newspaper for print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CE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SWM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CF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None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D0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-Articles get published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- Responses to the pending social survey</w:t>
            </w:r>
          </w:p>
        </w:tc>
      </w:tr>
      <w:tr w:rsidR="00605F30" w:rsidRPr="00605F30" w14:paraId="00A3AFE0" w14:textId="77777777" w:rsidTr="001E23CB">
        <w:trPr>
          <w:trHeight w:val="201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D2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Advertise and distribute flyers about the Household Hazardous Waste Collection Day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D3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</w:t>
            </w:r>
          </w:p>
          <w:p w14:paraId="00A3AFD4" w14:textId="77777777" w:rsidR="000300D5" w:rsidRPr="00605F30" w:rsidRDefault="000300D5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D5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Public, public employees, businesses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D6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Identification of HHW (household hazardous waste), disposal locations and availability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D7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Increase the number of residents dropping off HHW at events by 10%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D8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Homeowners, businesses (painters, landscapers, etc.)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D9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How and where to dispose of oil-based paint, pesticides, herbicides, etc.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DA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Increase awareness of household hazardous waste and where and when it can be disposed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DB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Develop advertisements/flyers for distribution twice a year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DC" w14:textId="5C49BF40" w:rsidR="00605F30" w:rsidRPr="00605F30" w:rsidRDefault="00C40454" w:rsidP="005C50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istribution twice a year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of </w:t>
            </w:r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t>advertisements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05F30"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/flyers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devel</w:t>
            </w:r>
            <w:r w:rsidR="005C505B">
              <w:rPr>
                <w:rFonts w:ascii="Arial" w:eastAsia="Times New Roman" w:hAnsi="Arial" w:cs="Arial"/>
                <w:sz w:val="20"/>
                <w:szCs w:val="20"/>
              </w:rPr>
              <w:t>oped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by HHW group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DD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All </w:t>
            </w: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Permittees</w:t>
            </w:r>
            <w:proofErr w:type="spell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/ HHW Committee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DE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Cost of advertisement / flyers, staff time, and hazardous waste disposal costs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DF" w14:textId="77777777" w:rsidR="00605F30" w:rsidRPr="00605F30" w:rsidRDefault="00605F30" w:rsidP="00C40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Track the number of residents and the amount of waste collected during </w:t>
            </w:r>
            <w:r w:rsidR="00C40454">
              <w:rPr>
                <w:rFonts w:ascii="Arial" w:eastAsia="Times New Roman" w:hAnsi="Arial" w:cs="Arial"/>
                <w:sz w:val="20"/>
                <w:szCs w:val="20"/>
              </w:rPr>
              <w:t>HHW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Collection</w:t>
            </w:r>
            <w:r w:rsidR="00C4045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605F30" w:rsidRPr="00605F30" w14:paraId="00A3AFF1" w14:textId="77777777" w:rsidTr="006F3EBF">
        <w:trPr>
          <w:trHeight w:val="277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E1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Educational materials for Homeowners With Septic Systems to be Given at “Time of Sale”.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Main Topic: Septic System Maintenance.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E2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  <w:p w14:paraId="00A3AFE3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</w:t>
            </w:r>
          </w:p>
          <w:p w14:paraId="00A3AFE4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H </w:t>
            </w:r>
          </w:p>
          <w:p w14:paraId="00A3AFE5" w14:textId="77777777" w:rsidR="00605F30" w:rsidRPr="00605F30" w:rsidRDefault="00605F30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E6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Homeowners, public employees, realtors, haulers, inspectors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E7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Proper septic system care and maintenance, how to recognize a system failure, impact of failure, where to go for assistance.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E8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Educate septic system owners on proper care and maintenance, recognizing a failure and correcting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E9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Septic system owners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EA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How to properly maintain your septic system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EB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Educate septic system owners on the proper care and maintenance of their systems and how to recognize failing systems.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EC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Information has been developed.  Delivery mechanism is being worked out. 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ED" w14:textId="77777777" w:rsidR="00605F30" w:rsidRPr="00605F30" w:rsidRDefault="00605F30" w:rsidP="00C40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Printing materials beginning in 2009 </w:t>
            </w:r>
            <w:r w:rsidR="00C40454"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and distribute 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through communities &amp; real </w:t>
            </w:r>
            <w:r w:rsidR="00137025">
              <w:rPr>
                <w:rFonts w:ascii="Arial" w:eastAsia="Times New Roman" w:hAnsi="Arial" w:cs="Arial"/>
                <w:sz w:val="20"/>
                <w:szCs w:val="20"/>
              </w:rPr>
              <w:t>estate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agents.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EE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SWM and TBD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EF" w14:textId="77777777" w:rsidR="00605F30" w:rsidRPr="00605F30" w:rsidRDefault="00605F30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300 - 500 hours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"printing - $3000.00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Mail\distribution - $1500.00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(estimated until 2013)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F0" w14:textId="77777777" w:rsidR="00605F30" w:rsidRPr="00605F30" w:rsidRDefault="00C40454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Social survey</w:t>
            </w:r>
          </w:p>
        </w:tc>
      </w:tr>
      <w:tr w:rsidR="000300D5" w:rsidRPr="00605F30" w14:paraId="00A3B002" w14:textId="77777777" w:rsidTr="006F3EBF">
        <w:trPr>
          <w:trHeight w:val="225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F2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Canoe trips</w:t>
            </w:r>
            <w:r w:rsidR="001E23C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F3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  <w:p w14:paraId="00A3AFF4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  <w:p w14:paraId="00A3AFF5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J</w:t>
            </w:r>
          </w:p>
          <w:p w14:paraId="00A3AFF6" w14:textId="77777777" w:rsidR="000300D5" w:rsidRPr="00605F30" w:rsidRDefault="000300D5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F7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Public, landowners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F8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Purpose for protecting the watershed, ways those individuals can affect the watershed through their activities, improving water quality and habitat and benefits to all.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F9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Realize an increase in the use of the riparian corridor and a corresponding increase of volunteering/ stewardship of the </w:t>
            </w: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waterbodies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FA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Any resident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FB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People that use the </w:t>
            </w: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waterbodies</w:t>
            </w:r>
            <w:proofErr w:type="spell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for recreation are going to want to protect the </w:t>
            </w: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waterbodies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FC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Increase in volunteerism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FD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Already ongoing 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FE" w14:textId="77777777" w:rsidR="000300D5" w:rsidRPr="00605F30" w:rsidRDefault="000300D5" w:rsidP="002259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Schedule events </w:t>
            </w:r>
            <w:r w:rsidR="00C40454">
              <w:rPr>
                <w:rFonts w:ascii="Arial" w:eastAsia="Times New Roman" w:hAnsi="Arial" w:cs="Arial"/>
                <w:sz w:val="20"/>
                <w:szCs w:val="20"/>
              </w:rPr>
              <w:t>annually 4+/year</w:t>
            </w:r>
            <w:r w:rsidR="005F12B1">
              <w:rPr>
                <w:rFonts w:ascii="Arial" w:eastAsia="Times New Roman" w:hAnsi="Arial" w:cs="Arial"/>
                <w:sz w:val="20"/>
                <w:szCs w:val="20"/>
              </w:rPr>
              <w:t xml:space="preserve">.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AFFF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SWM/FRWC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00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$4,000/yr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01" w14:textId="77777777" w:rsidR="000300D5" w:rsidRPr="00605F30" w:rsidRDefault="000300D5" w:rsidP="00C40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- The number on new people participating in each event.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C40454">
              <w:rPr>
                <w:rFonts w:ascii="Arial" w:eastAsia="Times New Roman" w:hAnsi="Arial" w:cs="Arial"/>
                <w:sz w:val="20"/>
                <w:szCs w:val="20"/>
              </w:rPr>
              <w:t xml:space="preserve">Participant comment </w:t>
            </w:r>
          </w:p>
        </w:tc>
      </w:tr>
      <w:tr w:rsidR="00C40454" w:rsidRPr="00605F30" w14:paraId="00A3B011" w14:textId="77777777" w:rsidTr="006F3EBF">
        <w:trPr>
          <w:trHeight w:val="195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03" w14:textId="77777777" w:rsidR="00C40454" w:rsidRPr="00C40454" w:rsidRDefault="00C40454" w:rsidP="00225948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C40454">
              <w:rPr>
                <w:rFonts w:ascii="Arial" w:eastAsia="Times New Roman" w:hAnsi="Arial" w:cs="Arial"/>
                <w:iCs/>
                <w:sz w:val="20"/>
                <w:szCs w:val="20"/>
              </w:rPr>
              <w:t>Presentation</w:t>
            </w:r>
            <w:r w:rsidR="0022594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information about </w:t>
            </w:r>
            <w:r w:rsidRPr="00C40454">
              <w:rPr>
                <w:rFonts w:ascii="Arial" w:eastAsia="Times New Roman" w:hAnsi="Arial" w:cs="Arial"/>
                <w:iCs/>
                <w:sz w:val="20"/>
                <w:szCs w:val="20"/>
              </w:rPr>
              <w:t>proper disposal of medications and personal care products</w:t>
            </w:r>
            <w:r w:rsidR="0022594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on website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04" w14:textId="77777777" w:rsidR="00C40454" w:rsidRPr="00C40454" w:rsidRDefault="00C40454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0454">
              <w:rPr>
                <w:rFonts w:ascii="Arial" w:eastAsia="Times New Roman" w:hAnsi="Arial" w:cs="Arial"/>
                <w:sz w:val="20"/>
                <w:szCs w:val="20"/>
              </w:rPr>
              <w:t>G</w:t>
            </w:r>
          </w:p>
          <w:p w14:paraId="00A3B005" w14:textId="77777777" w:rsidR="00C40454" w:rsidRPr="00C40454" w:rsidRDefault="00C40454" w:rsidP="009A1A4B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06" w14:textId="77777777" w:rsidR="00C40454" w:rsidRPr="00C40454" w:rsidRDefault="00C40454" w:rsidP="009A1A4B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C4045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Public 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07" w14:textId="77777777" w:rsidR="00C40454" w:rsidRPr="00C40454" w:rsidRDefault="00C40454" w:rsidP="009A1A4B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C40454">
              <w:rPr>
                <w:rFonts w:ascii="Arial" w:eastAsia="Times New Roman" w:hAnsi="Arial" w:cs="Arial"/>
                <w:iCs/>
                <w:sz w:val="20"/>
                <w:szCs w:val="20"/>
              </w:rPr>
              <w:t>Proper disposal of HHW, specifically medications and personal care products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08" w14:textId="77777777" w:rsidR="00C40454" w:rsidRPr="00C40454" w:rsidRDefault="00C40454" w:rsidP="009A1A4B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C40454">
              <w:rPr>
                <w:rFonts w:ascii="Arial" w:eastAsia="Times New Roman" w:hAnsi="Arial" w:cs="Arial"/>
                <w:iCs/>
                <w:sz w:val="20"/>
                <w:szCs w:val="20"/>
              </w:rPr>
              <w:t>Get 20% of those educated to utilize HHW program to properly dispose of in landfill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09" w14:textId="77777777" w:rsidR="00C40454" w:rsidRPr="00C40454" w:rsidRDefault="00C40454" w:rsidP="009A1A4B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C4045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Public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0A" w14:textId="77777777" w:rsidR="00C40454" w:rsidRPr="00C40454" w:rsidRDefault="00C40454" w:rsidP="009A1A4B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C40454">
              <w:rPr>
                <w:rFonts w:ascii="Arial" w:eastAsia="Times New Roman" w:hAnsi="Arial" w:cs="Arial"/>
                <w:iCs/>
                <w:sz w:val="20"/>
                <w:szCs w:val="20"/>
              </w:rPr>
              <w:t>Proper disposal of HHW, specifically medications and personal care products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0B" w14:textId="77777777" w:rsidR="00C40454" w:rsidRPr="00C40454" w:rsidRDefault="00C40454" w:rsidP="009A1A4B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C4045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Educate 10% public on program.  Increase use of HHW program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0C" w14:textId="77777777" w:rsidR="00C40454" w:rsidRPr="00C40454" w:rsidRDefault="00C40454" w:rsidP="009A1A4B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C4045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Done 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0D" w14:textId="77777777" w:rsidR="00C40454" w:rsidRPr="00C40454" w:rsidRDefault="00C40454" w:rsidP="009A1A4B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C40454">
              <w:rPr>
                <w:rFonts w:ascii="Arial" w:eastAsia="Times New Roman" w:hAnsi="Arial" w:cs="Arial"/>
                <w:iCs/>
                <w:sz w:val="20"/>
                <w:szCs w:val="20"/>
              </w:rPr>
              <w:t>Information on WWS website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0E" w14:textId="77777777" w:rsidR="00C40454" w:rsidRPr="00C40454" w:rsidRDefault="00C40454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0454">
              <w:rPr>
                <w:rFonts w:ascii="Arial" w:eastAsia="Times New Roman" w:hAnsi="Arial" w:cs="Arial"/>
                <w:sz w:val="20"/>
                <w:szCs w:val="20"/>
              </w:rPr>
              <w:t>Water and Waste Services (WWS)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0F" w14:textId="77777777" w:rsidR="00C40454" w:rsidRPr="00C40454" w:rsidRDefault="00C40454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0454">
              <w:rPr>
                <w:rFonts w:ascii="Arial" w:eastAsia="Times New Roman" w:hAnsi="Arial" w:cs="Arial"/>
                <w:sz w:val="20"/>
                <w:szCs w:val="20"/>
              </w:rPr>
              <w:t xml:space="preserve">Staff time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10" w14:textId="77777777" w:rsidR="00C40454" w:rsidRPr="00C40454" w:rsidRDefault="00C40454" w:rsidP="009A1A4B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C40454">
              <w:rPr>
                <w:rFonts w:ascii="Arial" w:eastAsia="Times New Roman" w:hAnsi="Arial" w:cs="Arial"/>
                <w:iCs/>
                <w:sz w:val="20"/>
                <w:szCs w:val="20"/>
              </w:rPr>
              <w:t>Attendance and website hits</w:t>
            </w:r>
          </w:p>
        </w:tc>
      </w:tr>
      <w:tr w:rsidR="000300D5" w:rsidRPr="00605F30" w14:paraId="00A3B024" w14:textId="77777777" w:rsidTr="006F3EBF">
        <w:trPr>
          <w:trHeight w:val="323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12" w14:textId="77777777" w:rsidR="000300D5" w:rsidRPr="00605F30" w:rsidRDefault="007474F9" w:rsidP="007474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Information</w:t>
            </w:r>
            <w:r w:rsidR="000300D5"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to riparian landowners on landscape improvements to protect waterways.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13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  <w:p w14:paraId="00A3B014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  <w:p w14:paraId="00A3B015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  <w:p w14:paraId="00A3B016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J</w:t>
            </w:r>
          </w:p>
          <w:p w14:paraId="00A3B017" w14:textId="77777777" w:rsidR="000300D5" w:rsidRPr="00605F30" w:rsidRDefault="000300D5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18" w14:textId="77777777" w:rsidR="007474F9" w:rsidRPr="00605F30" w:rsidRDefault="000300D5" w:rsidP="007474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Riparian landowners, </w:t>
            </w:r>
          </w:p>
          <w:p w14:paraId="00A3B019" w14:textId="77777777" w:rsidR="006F3EBF" w:rsidRPr="00605F30" w:rsidRDefault="006F3EBF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1A" w14:textId="77777777" w:rsidR="000300D5" w:rsidRPr="00605F30" w:rsidRDefault="000300D5" w:rsidP="006F3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- Importance of riparian corridors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- BMPs for riparian lands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- Landscaping for water quality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- Shoreline stabilization techniques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  <w:t>- Native vegetation alternative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1B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residential</w:t>
            </w:r>
            <w:proofErr w:type="gram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riparian landowners to learn how to better manage the land. 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1C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Lake and stream associations, riparian land owners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1D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How to properly manage and dispose of grass, leaf and animal wastes; how to improve your property to better protect adjacent </w:t>
            </w: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waterbodies</w:t>
            </w:r>
            <w:proofErr w:type="spell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1E" w14:textId="77777777" w:rsidR="000300D5" w:rsidRPr="00605F30" w:rsidRDefault="000300D5" w:rsidP="006F3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Educate the number of riparian land owners in the knowledge of how to protect banks from erosion and water quality.  Educate 25% by 2012 and All watersheds by </w:t>
            </w:r>
            <w:r w:rsidR="006F3EBF">
              <w:rPr>
                <w:rFonts w:ascii="Arial" w:eastAsia="Times New Roman" w:hAnsi="Arial" w:cs="Arial"/>
                <w:sz w:val="20"/>
                <w:szCs w:val="20"/>
              </w:rPr>
              <w:t>2014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1F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Mailers and workshop literature developed and printed for distribution 2009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20" w14:textId="77777777" w:rsidR="000300D5" w:rsidRPr="00605F30" w:rsidRDefault="007474F9" w:rsidP="006F3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Information is passed out to public at events and available on website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21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SWM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22" w14:textId="77777777" w:rsidR="000300D5" w:rsidRPr="00605F30" w:rsidRDefault="007474F9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Printing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23" w14:textId="77777777" w:rsidR="000300D5" w:rsidRPr="00605F30" w:rsidRDefault="000300D5" w:rsidP="007474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Number of information packets </w:t>
            </w:r>
            <w:r w:rsidR="007474F9">
              <w:rPr>
                <w:rFonts w:ascii="Arial" w:eastAsia="Times New Roman" w:hAnsi="Arial" w:cs="Arial"/>
                <w:sz w:val="20"/>
                <w:szCs w:val="20"/>
              </w:rPr>
              <w:t>given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out.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br/>
            </w:r>
          </w:p>
        </w:tc>
      </w:tr>
      <w:tr w:rsidR="000300D5" w:rsidRPr="00605F30" w14:paraId="00A3B032" w14:textId="77777777" w:rsidTr="006F3EBF">
        <w:trPr>
          <w:trHeight w:val="172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25" w14:textId="77777777" w:rsidR="000300D5" w:rsidRPr="006F3EBF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F3EB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Pub </w:t>
            </w:r>
            <w:proofErr w:type="spellStart"/>
            <w:r w:rsidRPr="006F3EBF">
              <w:rPr>
                <w:rFonts w:ascii="Arial" w:eastAsia="Times New Roman" w:hAnsi="Arial" w:cs="Arial"/>
                <w:iCs/>
                <w:sz w:val="20"/>
                <w:szCs w:val="20"/>
              </w:rPr>
              <w:t>ed</w:t>
            </w:r>
            <w:proofErr w:type="spellEnd"/>
            <w:r w:rsidRPr="006F3EB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workshop on proper disposal of restaurant waste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26" w14:textId="77777777" w:rsidR="000300D5" w:rsidRPr="006F3EBF" w:rsidRDefault="00AD4EB7" w:rsidP="00605F3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27" w14:textId="77777777" w:rsidR="000300D5" w:rsidRPr="006F3EBF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F3EBF">
              <w:rPr>
                <w:rFonts w:ascii="Arial" w:eastAsia="Times New Roman" w:hAnsi="Arial" w:cs="Arial"/>
                <w:iCs/>
                <w:sz w:val="20"/>
                <w:szCs w:val="20"/>
              </w:rPr>
              <w:t>Business owners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28" w14:textId="77777777" w:rsidR="000300D5" w:rsidRPr="006F3EBF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F3EBF">
              <w:rPr>
                <w:rFonts w:ascii="Arial" w:eastAsia="Times New Roman" w:hAnsi="Arial" w:cs="Arial"/>
                <w:iCs/>
                <w:sz w:val="20"/>
                <w:szCs w:val="20"/>
              </w:rPr>
              <w:t>Proper disposal of kitchen waste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29" w14:textId="77777777" w:rsidR="000300D5" w:rsidRPr="006F3EBF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F3EBF">
              <w:rPr>
                <w:rFonts w:ascii="Arial" w:eastAsia="Times New Roman" w:hAnsi="Arial" w:cs="Arial"/>
                <w:iCs/>
                <w:sz w:val="20"/>
                <w:szCs w:val="20"/>
              </w:rPr>
              <w:t>Get restaurant owners that have had attended workshop to properly dispose of restaurant waste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2A" w14:textId="77777777" w:rsidR="000300D5" w:rsidRPr="006F3EBF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F3EBF">
              <w:rPr>
                <w:rFonts w:ascii="Arial" w:eastAsia="Times New Roman" w:hAnsi="Arial" w:cs="Arial"/>
                <w:iCs/>
                <w:sz w:val="20"/>
                <w:szCs w:val="20"/>
              </w:rPr>
              <w:t>Business owners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2B" w14:textId="77777777" w:rsidR="000300D5" w:rsidRPr="006F3EBF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F3EBF">
              <w:rPr>
                <w:rFonts w:ascii="Arial" w:eastAsia="Times New Roman" w:hAnsi="Arial" w:cs="Arial"/>
                <w:iCs/>
                <w:sz w:val="20"/>
                <w:szCs w:val="20"/>
              </w:rPr>
              <w:t>Proper disposal of kitchen waste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2C" w14:textId="77777777" w:rsidR="000300D5" w:rsidRPr="006F3EBF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F3EBF">
              <w:rPr>
                <w:rFonts w:ascii="Arial" w:eastAsia="Times New Roman" w:hAnsi="Arial" w:cs="Arial"/>
                <w:iCs/>
                <w:sz w:val="20"/>
                <w:szCs w:val="20"/>
              </w:rPr>
              <w:t>Educate 20% restaurants on program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2D" w14:textId="77777777" w:rsidR="000300D5" w:rsidRPr="006F3EBF" w:rsidRDefault="006F3EBF" w:rsidP="00AD4EB7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Pro</w:t>
            </w:r>
            <w:r w:rsidR="000300D5" w:rsidRPr="006F3EBF">
              <w:rPr>
                <w:rFonts w:ascii="Arial" w:eastAsia="Times New Roman" w:hAnsi="Arial" w:cs="Arial"/>
                <w:iCs/>
                <w:sz w:val="20"/>
                <w:szCs w:val="20"/>
              </w:rPr>
              <w:t>gram developed by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WWS.  </w:t>
            </w:r>
            <w:r w:rsidR="00AD4EB7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Will add </w:t>
            </w:r>
            <w:proofErr w:type="spellStart"/>
            <w:r w:rsidR="00AD4EB7">
              <w:rPr>
                <w:rFonts w:ascii="Arial" w:eastAsia="Times New Roman" w:hAnsi="Arial" w:cs="Arial"/>
                <w:iCs/>
                <w:sz w:val="20"/>
                <w:szCs w:val="20"/>
              </w:rPr>
              <w:t>stormwater</w:t>
            </w:r>
            <w:proofErr w:type="spellEnd"/>
            <w:r w:rsidR="00AD4EB7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component to their program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2E" w14:textId="77777777" w:rsidR="000300D5" w:rsidRPr="006F3EBF" w:rsidRDefault="000300D5" w:rsidP="00AD4EB7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F3EB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Have workshops in </w:t>
            </w:r>
            <w:r w:rsidR="00AD4EB7">
              <w:rPr>
                <w:rFonts w:ascii="Arial" w:eastAsia="Times New Roman" w:hAnsi="Arial" w:cs="Arial"/>
                <w:iCs/>
                <w:sz w:val="20"/>
                <w:szCs w:val="20"/>
              </w:rPr>
              <w:t>permit cycle or distribute information brochure.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2F" w14:textId="77777777" w:rsidR="000300D5" w:rsidRPr="006F3EBF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F3EBF">
              <w:rPr>
                <w:rFonts w:ascii="Arial" w:eastAsia="Times New Roman" w:hAnsi="Arial" w:cs="Arial"/>
                <w:iCs/>
                <w:sz w:val="20"/>
                <w:szCs w:val="20"/>
              </w:rPr>
              <w:t>WWS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30" w14:textId="77777777" w:rsidR="000300D5" w:rsidRPr="006F3EBF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F3EBF">
              <w:rPr>
                <w:rFonts w:ascii="Arial" w:eastAsia="Times New Roman" w:hAnsi="Arial" w:cs="Arial"/>
                <w:iCs/>
                <w:sz w:val="20"/>
                <w:szCs w:val="20"/>
              </w:rPr>
              <w:t>Staff time and TBD workshop costs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31" w14:textId="77777777" w:rsidR="000300D5" w:rsidRPr="006F3EBF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6F3EBF">
              <w:rPr>
                <w:rFonts w:ascii="Arial" w:eastAsia="Times New Roman" w:hAnsi="Arial" w:cs="Arial"/>
                <w:iCs/>
                <w:sz w:val="20"/>
                <w:szCs w:val="20"/>
              </w:rPr>
              <w:t>Attendance to workshop</w:t>
            </w:r>
          </w:p>
        </w:tc>
      </w:tr>
      <w:tr w:rsidR="003258B3" w:rsidRPr="00605F30" w14:paraId="00A3B040" w14:textId="77777777" w:rsidTr="001E23CB">
        <w:trPr>
          <w:trHeight w:val="232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33" w14:textId="77777777" w:rsidR="003258B3" w:rsidRPr="00605F30" w:rsidRDefault="003258B3" w:rsidP="003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What is Green Infrastructure workshop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34" w14:textId="77777777" w:rsidR="003258B3" w:rsidRDefault="003258B3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35" w14:textId="77777777" w:rsidR="003258B3" w:rsidRPr="00605F30" w:rsidRDefault="003258B3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Engineers, Developers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36" w14:textId="77777777" w:rsidR="003258B3" w:rsidRPr="00605F30" w:rsidRDefault="003258B3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What is Green Infrastructure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?,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Why should we develop with Green Infrastructure?, how to design Green Infrastructure?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37" w14:textId="77777777" w:rsidR="003258B3" w:rsidRPr="00605F30" w:rsidRDefault="003258B3" w:rsidP="003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Get Developers to support GI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38" w14:textId="77777777" w:rsidR="003258B3" w:rsidRPr="00605F30" w:rsidRDefault="003258B3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Engineers, Developers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39" w14:textId="77777777" w:rsidR="003258B3" w:rsidRPr="00605F30" w:rsidRDefault="003258B3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Get Engineers educated on how to design for GI, Get Developers, to buy into green Infrastructure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3A" w14:textId="77777777" w:rsidR="003258B3" w:rsidRPr="00605F30" w:rsidRDefault="003258B3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Educate 75% Engineers, 25% Developers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3B" w14:textId="77777777" w:rsidR="003258B3" w:rsidRPr="00605F30" w:rsidRDefault="003258B3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2015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3C" w14:textId="77777777" w:rsidR="003258B3" w:rsidRDefault="003258B3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workshop before 2016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3D" w14:textId="77777777" w:rsidR="003258B3" w:rsidRPr="00605F30" w:rsidRDefault="003258B3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SWM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3E" w14:textId="77777777" w:rsidR="003258B3" w:rsidRPr="00605F30" w:rsidRDefault="003258B3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Cost of development/ printing/ workshop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3F" w14:textId="77777777" w:rsidR="003258B3" w:rsidRPr="00605F30" w:rsidRDefault="003258B3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Attendance to workshop, voluntary compliance to GI</w:t>
            </w:r>
          </w:p>
        </w:tc>
      </w:tr>
      <w:tr w:rsidR="00AD4EB7" w:rsidRPr="00605F30" w14:paraId="00A3B053" w14:textId="77777777" w:rsidTr="001E23CB">
        <w:trPr>
          <w:trHeight w:val="232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41" w14:textId="77777777" w:rsidR="00AD4EB7" w:rsidRPr="00605F30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Operation and maintenance 1/2 day workshop for municipalities, entities and their contractors (Good House Keeping)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42" w14:textId="77777777" w:rsidR="00AD4EB7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  <w:p w14:paraId="00A3B043" w14:textId="77777777" w:rsidR="00AD4EB7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  <w:p w14:paraId="00A3B044" w14:textId="77777777" w:rsidR="00AD4EB7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  <w:p w14:paraId="00A3B045" w14:textId="77777777" w:rsidR="00AD4EB7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  <w:p w14:paraId="00A3B046" w14:textId="77777777" w:rsidR="00AD4EB7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  <w:p w14:paraId="00A3B047" w14:textId="77777777" w:rsidR="00AD4EB7" w:rsidRPr="00605F30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48" w14:textId="77777777" w:rsidR="00AD4EB7" w:rsidRPr="00605F30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Public employees, contractors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49" w14:textId="77777777" w:rsidR="00AD4EB7" w:rsidRPr="00605F30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Good housekeeping practices and their impact on water quality.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4A" w14:textId="77777777" w:rsidR="00AD4EB7" w:rsidRPr="00605F30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Adoption and recording of good housekeeping practices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4B" w14:textId="77777777" w:rsidR="00AD4EB7" w:rsidRPr="00605F30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PowerPt</w:t>
            </w:r>
            <w:proofErr w:type="spell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and manual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4C" w14:textId="77777777" w:rsidR="00AD4EB7" w:rsidRPr="00605F30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How to properly manage and maintain public infrastructure and related activities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4D" w14:textId="77777777" w:rsidR="00AD4EB7" w:rsidRPr="00605F30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Educate 50% by 2011 and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90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% by 2015; Have maintenance crews adopt maintenance protocols on property by 201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4E" w14:textId="77777777" w:rsidR="00AD4EB7" w:rsidRPr="00605F30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Training is developed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4F" w14:textId="77777777" w:rsidR="00AD4EB7" w:rsidRPr="00605F30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Complete.  Schedule training as-needed.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50" w14:textId="77777777" w:rsidR="00AD4EB7" w:rsidRPr="00605F30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SWM/Tetra Tech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51" w14:textId="77777777" w:rsidR="00AD4EB7" w:rsidRPr="00605F30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$6,000/ first yr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up to $6000/ year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52" w14:textId="77777777" w:rsidR="00AD4EB7" w:rsidRPr="00605F30" w:rsidRDefault="00AD4EB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Pass MDEQ inspections</w:t>
            </w:r>
          </w:p>
        </w:tc>
      </w:tr>
      <w:tr w:rsidR="000300D5" w:rsidRPr="00605F30" w14:paraId="00A3B068" w14:textId="77777777" w:rsidTr="001E23CB">
        <w:trPr>
          <w:trHeight w:val="23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54" w14:textId="77777777" w:rsidR="000300D5" w:rsidRPr="00605F30" w:rsidRDefault="00AD4EB7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Good House Keeping training video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55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  <w:p w14:paraId="00A3B056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  <w:p w14:paraId="00A3B057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  <w:p w14:paraId="00A3B058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  <w:p w14:paraId="00A3B059" w14:textId="77777777" w:rsidR="001D4FB1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  <w:p w14:paraId="00A3B05A" w14:textId="77777777" w:rsidR="000300D5" w:rsidRPr="00605F30" w:rsidRDefault="001D4FB1" w:rsidP="001D4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5B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Public employees, contractors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5C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Good housekeeping practices and their impact on water quality.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5D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Adoption and recording of good housekeeping practices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5E" w14:textId="77777777" w:rsidR="000300D5" w:rsidRPr="00605F30" w:rsidRDefault="00AD4EB7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Attendance of training by video/ internet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5F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How to properly manage and maintain public infrastructure and related activities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60" w14:textId="77777777" w:rsidR="000300D5" w:rsidRPr="00605F30" w:rsidRDefault="000300D5" w:rsidP="00AD4E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Have maintenance c</w:t>
            </w:r>
            <w:r w:rsidR="00AD4EB7">
              <w:rPr>
                <w:rFonts w:ascii="Arial" w:eastAsia="Times New Roman" w:hAnsi="Arial" w:cs="Arial"/>
                <w:sz w:val="20"/>
                <w:szCs w:val="20"/>
              </w:rPr>
              <w:t>rews/ B&amp;G staff trained within 1</w:t>
            </w:r>
            <w:r w:rsidR="00AD4EB7" w:rsidRPr="00AD4EB7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st</w:t>
            </w:r>
            <w:r w:rsidR="00AD4EB7">
              <w:rPr>
                <w:rFonts w:ascii="Arial" w:eastAsia="Times New Roman" w:hAnsi="Arial" w:cs="Arial"/>
                <w:sz w:val="20"/>
                <w:szCs w:val="20"/>
              </w:rPr>
              <w:t xml:space="preserve"> year of hire or within permit cycle.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B0940" w14:textId="77777777" w:rsidR="005C505B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Training is developed</w:t>
            </w:r>
            <w:r w:rsidR="00AD4EB7">
              <w:rPr>
                <w:rFonts w:ascii="Arial" w:eastAsia="Times New Roman" w:hAnsi="Arial" w:cs="Arial"/>
                <w:sz w:val="20"/>
                <w:szCs w:val="20"/>
              </w:rPr>
              <w:t xml:space="preserve">.  </w:t>
            </w:r>
          </w:p>
          <w:p w14:paraId="00A3B061" w14:textId="06F24D48" w:rsidR="000300D5" w:rsidRPr="00605F30" w:rsidRDefault="00AD4EB7" w:rsidP="005C50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</w:t>
            </w:r>
            <w:r w:rsidR="005C505B">
              <w:rPr>
                <w:rFonts w:ascii="Arial" w:eastAsia="Times New Roman" w:hAnsi="Arial" w:cs="Arial"/>
                <w:sz w:val="20"/>
                <w:szCs w:val="20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ansfer</w:t>
            </w:r>
            <w:r w:rsidR="005C505B">
              <w:rPr>
                <w:rFonts w:ascii="Arial" w:eastAsia="Times New Roman" w:hAnsi="Arial" w:cs="Arial"/>
                <w:sz w:val="20"/>
                <w:szCs w:val="20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ing information to a video or internet format is in development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62" w14:textId="77777777" w:rsidR="00AD4EB7" w:rsidRDefault="00AD4EB7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Produce Video/ internet training.</w:t>
            </w:r>
          </w:p>
          <w:p w14:paraId="00A3B063" w14:textId="77777777" w:rsidR="00AD4EB7" w:rsidRDefault="00AD4EB7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0A3B064" w14:textId="77777777" w:rsidR="000300D5" w:rsidRPr="00605F30" w:rsidRDefault="00AD4EB7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Schedule training as-needed.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65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SWM/Tetra Tech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66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$6,000/ first yr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up to $6000/ year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B067" w14:textId="77777777" w:rsidR="000300D5" w:rsidRPr="00605F30" w:rsidRDefault="000300D5" w:rsidP="00605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Pass MDEQ inspections</w:t>
            </w:r>
          </w:p>
        </w:tc>
      </w:tr>
    </w:tbl>
    <w:p w14:paraId="00A3B069" w14:textId="77777777" w:rsidR="00B72697" w:rsidRDefault="00B72697" w:rsidP="006E40D3">
      <w:pPr>
        <w:rPr>
          <w:color w:val="FF0000"/>
        </w:rPr>
      </w:pPr>
    </w:p>
    <w:p w14:paraId="00A3B06A" w14:textId="77777777" w:rsidR="00B72697" w:rsidRDefault="00B72697" w:rsidP="006E40D3">
      <w:pPr>
        <w:rPr>
          <w:color w:val="FF0000"/>
        </w:rPr>
      </w:pPr>
    </w:p>
    <w:p w14:paraId="00A3B06B" w14:textId="77777777" w:rsidR="003258B3" w:rsidRDefault="003258B3" w:rsidP="006E40D3">
      <w:pPr>
        <w:rPr>
          <w:color w:val="FF0000"/>
        </w:rPr>
      </w:pPr>
    </w:p>
    <w:p w14:paraId="00A3B06C" w14:textId="77777777" w:rsidR="003258B3" w:rsidRDefault="003258B3" w:rsidP="006E40D3">
      <w:pPr>
        <w:rPr>
          <w:color w:val="FF0000"/>
        </w:rPr>
      </w:pPr>
    </w:p>
    <w:p w14:paraId="00A3B06D" w14:textId="188B8373" w:rsidR="006E40D3" w:rsidRPr="00AD4EB7" w:rsidRDefault="00AD4EB7" w:rsidP="006E40D3">
      <w:pPr>
        <w:rPr>
          <w:color w:val="FF0000"/>
        </w:rPr>
      </w:pPr>
      <w:r w:rsidRPr="00980270">
        <w:t xml:space="preserve">Education efforts by individual </w:t>
      </w:r>
      <w:proofErr w:type="spellStart"/>
      <w:r w:rsidR="00980270">
        <w:t>P</w:t>
      </w:r>
      <w:r w:rsidRPr="00980270">
        <w:t>ermittee</w:t>
      </w:r>
      <w:proofErr w:type="spellEnd"/>
      <w:r w:rsidR="00980270">
        <w:t xml:space="preserve"> </w:t>
      </w:r>
      <w:r w:rsidR="00980270">
        <w:rPr>
          <w:color w:val="FF0000"/>
        </w:rPr>
        <w:t xml:space="preserve"> </w:t>
      </w:r>
    </w:p>
    <w:tbl>
      <w:tblPr>
        <w:tblW w:w="22124" w:type="dxa"/>
        <w:tblLayout w:type="fixed"/>
        <w:tblLook w:val="04A0" w:firstRow="1" w:lastRow="0" w:firstColumn="1" w:lastColumn="0" w:noHBand="0" w:noVBand="1"/>
      </w:tblPr>
      <w:tblGrid>
        <w:gridCol w:w="18"/>
        <w:gridCol w:w="1620"/>
        <w:gridCol w:w="1440"/>
        <w:gridCol w:w="1530"/>
        <w:gridCol w:w="2152"/>
        <w:gridCol w:w="1807"/>
        <w:gridCol w:w="1766"/>
        <w:gridCol w:w="1818"/>
        <w:gridCol w:w="1865"/>
        <w:gridCol w:w="1762"/>
        <w:gridCol w:w="1789"/>
        <w:gridCol w:w="1441"/>
        <w:gridCol w:w="1744"/>
        <w:gridCol w:w="1372"/>
      </w:tblGrid>
      <w:tr w:rsidR="00980270" w:rsidRPr="00605F30" w14:paraId="00A3B07A" w14:textId="77777777" w:rsidTr="00980270">
        <w:trPr>
          <w:gridBefore w:val="1"/>
          <w:wBefore w:w="18" w:type="dxa"/>
          <w:trHeight w:val="270"/>
          <w:tblHeader/>
        </w:trPr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0A3B06E" w14:textId="77777777" w:rsidR="00980270" w:rsidRPr="00605F30" w:rsidRDefault="00980270" w:rsidP="009A1A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Delivery Mechanism / Activity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0A3B06F" w14:textId="77777777" w:rsidR="00980270" w:rsidRPr="00605F30" w:rsidRDefault="00980270" w:rsidP="009A1A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Public Education Topics 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0A3B070" w14:textId="77777777" w:rsidR="00980270" w:rsidRPr="00605F30" w:rsidRDefault="00980270" w:rsidP="009A1A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Target Audience(s)</w:t>
            </w:r>
          </w:p>
        </w:tc>
        <w:tc>
          <w:tcPr>
            <w:tcW w:w="2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0A3B071" w14:textId="77777777" w:rsidR="00980270" w:rsidRPr="00605F30" w:rsidRDefault="00980270" w:rsidP="009A1A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Key Message</w:t>
            </w:r>
          </w:p>
        </w:tc>
        <w:tc>
          <w:tcPr>
            <w:tcW w:w="180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0A3B072" w14:textId="77777777" w:rsidR="00980270" w:rsidRPr="00605F30" w:rsidRDefault="00980270" w:rsidP="009A1A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Standard of Effectiveness (recommended)</w:t>
            </w:r>
          </w:p>
        </w:tc>
        <w:tc>
          <w:tcPr>
            <w:tcW w:w="1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0A3B073" w14:textId="77777777" w:rsidR="00980270" w:rsidRPr="00605F30" w:rsidRDefault="00980270" w:rsidP="009A1A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Mechanism Specific Audience (recommended)</w:t>
            </w:r>
          </w:p>
        </w:tc>
        <w:tc>
          <w:tcPr>
            <w:tcW w:w="18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0A3B074" w14:textId="77777777" w:rsidR="00980270" w:rsidRPr="00605F30" w:rsidRDefault="00980270" w:rsidP="009A1A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Mechanism Specific Message(s) (recommended)</w:t>
            </w:r>
          </w:p>
        </w:tc>
        <w:tc>
          <w:tcPr>
            <w:tcW w:w="186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0A3B075" w14:textId="77777777" w:rsidR="00980270" w:rsidRPr="00605F30" w:rsidRDefault="00980270" w:rsidP="009A1A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Milestone(s) (recommended)</w:t>
            </w:r>
          </w:p>
        </w:tc>
        <w:tc>
          <w:tcPr>
            <w:tcW w:w="35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  <w:vAlign w:val="center"/>
            <w:hideMark/>
          </w:tcPr>
          <w:p w14:paraId="00A3B076" w14:textId="77777777" w:rsidR="00980270" w:rsidRPr="00605F30" w:rsidRDefault="00980270" w:rsidP="009A1A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Timetable / Timeline</w:t>
            </w:r>
          </w:p>
        </w:tc>
        <w:tc>
          <w:tcPr>
            <w:tcW w:w="1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0A3B077" w14:textId="77777777" w:rsidR="00980270" w:rsidRPr="00605F30" w:rsidRDefault="00980270" w:rsidP="009A1A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Responsible Party</w:t>
            </w:r>
          </w:p>
        </w:tc>
        <w:tc>
          <w:tcPr>
            <w:tcW w:w="174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0A3B078" w14:textId="77777777" w:rsidR="00980270" w:rsidRPr="00605F30" w:rsidRDefault="00980270" w:rsidP="009A1A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Cost (recommended)</w:t>
            </w:r>
          </w:p>
        </w:tc>
        <w:tc>
          <w:tcPr>
            <w:tcW w:w="1372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0A3B079" w14:textId="77777777" w:rsidR="00980270" w:rsidRPr="00605F30" w:rsidRDefault="00980270" w:rsidP="009A1A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Evaluation</w:t>
            </w:r>
          </w:p>
        </w:tc>
      </w:tr>
      <w:tr w:rsidR="00980270" w:rsidRPr="00605F30" w14:paraId="00A3B088" w14:textId="77777777" w:rsidTr="00980270">
        <w:trPr>
          <w:gridBefore w:val="1"/>
          <w:wBefore w:w="18" w:type="dxa"/>
          <w:trHeight w:val="585"/>
          <w:tblHeader/>
        </w:trPr>
        <w:tc>
          <w:tcPr>
            <w:tcW w:w="162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A3B07B" w14:textId="77777777" w:rsidR="00980270" w:rsidRPr="00605F30" w:rsidRDefault="00980270" w:rsidP="009A1A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B07C" w14:textId="77777777" w:rsidR="00980270" w:rsidRPr="00605F30" w:rsidRDefault="00980270" w:rsidP="009A1A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B07D" w14:textId="77777777" w:rsidR="00980270" w:rsidRPr="00605F30" w:rsidRDefault="00980270" w:rsidP="009A1A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B07E" w14:textId="77777777" w:rsidR="00980270" w:rsidRPr="00605F30" w:rsidRDefault="00980270" w:rsidP="009A1A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B07F" w14:textId="77777777" w:rsidR="00980270" w:rsidRPr="00605F30" w:rsidRDefault="00980270" w:rsidP="009A1A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B080" w14:textId="77777777" w:rsidR="00980270" w:rsidRPr="00605F30" w:rsidRDefault="00980270" w:rsidP="009A1A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B081" w14:textId="77777777" w:rsidR="00980270" w:rsidRPr="00605F30" w:rsidRDefault="00980270" w:rsidP="009A1A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B082" w14:textId="77777777" w:rsidR="00980270" w:rsidRPr="00605F30" w:rsidRDefault="00980270" w:rsidP="009A1A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0A3B083" w14:textId="77777777" w:rsidR="00980270" w:rsidRPr="00605F30" w:rsidRDefault="00980270" w:rsidP="009A1A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Development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0A3B084" w14:textId="77777777" w:rsidR="00980270" w:rsidRPr="00605F30" w:rsidRDefault="00980270" w:rsidP="009A1A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Implementation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B085" w14:textId="77777777" w:rsidR="00980270" w:rsidRPr="00605F30" w:rsidRDefault="00980270" w:rsidP="009A1A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B086" w14:textId="77777777" w:rsidR="00980270" w:rsidRPr="00605F30" w:rsidRDefault="00980270" w:rsidP="009A1A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B087" w14:textId="77777777" w:rsidR="00980270" w:rsidRPr="00605F30" w:rsidRDefault="00980270" w:rsidP="009A1A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11DAA" w:rsidRPr="00AD4EB7" w14:paraId="00A3B099" w14:textId="77777777" w:rsidTr="009802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2DBDB" w:themeFill="accent2" w:themeFillTint="33"/>
        </w:tblPrEx>
        <w:trPr>
          <w:trHeight w:val="1808"/>
        </w:trPr>
        <w:tc>
          <w:tcPr>
            <w:tcW w:w="1638" w:type="dxa"/>
            <w:gridSpan w:val="2"/>
            <w:shd w:val="clear" w:color="auto" w:fill="F2DBDB" w:themeFill="accent2" w:themeFillTint="33"/>
            <w:hideMark/>
          </w:tcPr>
          <w:p w14:paraId="00A3B089" w14:textId="77777777" w:rsidR="00611DAA" w:rsidRPr="009A1A4B" w:rsidRDefault="00611DAA" w:rsidP="0026019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Provide a link on our website to the Clear.geneseewater.org website</w:t>
            </w:r>
          </w:p>
        </w:tc>
        <w:tc>
          <w:tcPr>
            <w:tcW w:w="1440" w:type="dxa"/>
            <w:shd w:val="clear" w:color="auto" w:fill="F2DBDB" w:themeFill="accent2" w:themeFillTint="33"/>
            <w:hideMark/>
          </w:tcPr>
          <w:p w14:paraId="00A3B08A" w14:textId="77777777" w:rsidR="00611DAA" w:rsidRPr="009A1A4B" w:rsidRDefault="00611DAA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A, B, C</w:t>
            </w:r>
          </w:p>
          <w:p w14:paraId="00A3B08B" w14:textId="77777777" w:rsidR="00611DAA" w:rsidRPr="009A1A4B" w:rsidRDefault="00611DAA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D, E, F</w:t>
            </w:r>
          </w:p>
          <w:p w14:paraId="00A3B08C" w14:textId="77777777" w:rsidR="00611DAA" w:rsidRPr="009A1A4B" w:rsidRDefault="00611DAA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G, H, I</w:t>
            </w:r>
          </w:p>
          <w:p w14:paraId="00A3B08D" w14:textId="77777777" w:rsidR="00611DAA" w:rsidRPr="009A1A4B" w:rsidRDefault="00611DAA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J, K</w:t>
            </w:r>
          </w:p>
        </w:tc>
        <w:tc>
          <w:tcPr>
            <w:tcW w:w="1530" w:type="dxa"/>
            <w:shd w:val="clear" w:color="auto" w:fill="F2DBDB" w:themeFill="accent2" w:themeFillTint="33"/>
            <w:hideMark/>
          </w:tcPr>
          <w:p w14:paraId="3541959F" w14:textId="77777777" w:rsidR="00611DAA" w:rsidRDefault="005C505B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Public</w:t>
            </w:r>
          </w:p>
          <w:p w14:paraId="3015B893" w14:textId="074C7900" w:rsidR="005C505B" w:rsidRDefault="005C505B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Residents</w:t>
            </w:r>
          </w:p>
          <w:p w14:paraId="0528FE33" w14:textId="77777777" w:rsidR="005C505B" w:rsidRDefault="005C505B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Visitors</w:t>
            </w:r>
          </w:p>
          <w:p w14:paraId="00A3B08E" w14:textId="609B7EC6" w:rsidR="005C505B" w:rsidRPr="00611DAA" w:rsidRDefault="005C505B" w:rsidP="005C505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Public Employees and Businesses</w:t>
            </w:r>
          </w:p>
        </w:tc>
        <w:tc>
          <w:tcPr>
            <w:tcW w:w="2152" w:type="dxa"/>
            <w:shd w:val="clear" w:color="auto" w:fill="F2DBDB" w:themeFill="accent2" w:themeFillTint="33"/>
            <w:hideMark/>
          </w:tcPr>
          <w:p w14:paraId="00A3B08F" w14:textId="409C1B4E" w:rsidR="00611DAA" w:rsidRPr="00611DAA" w:rsidRDefault="005C505B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Have messages on most topics.</w:t>
            </w:r>
          </w:p>
        </w:tc>
        <w:tc>
          <w:tcPr>
            <w:tcW w:w="1807" w:type="dxa"/>
            <w:shd w:val="clear" w:color="auto" w:fill="F2DBDB" w:themeFill="accent2" w:themeFillTint="33"/>
            <w:hideMark/>
          </w:tcPr>
          <w:p w14:paraId="00A3B090" w14:textId="3FD05461" w:rsidR="00611DAA" w:rsidRPr="00611DAA" w:rsidRDefault="005C505B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Residents adopt the recommended behavior</w:t>
            </w:r>
          </w:p>
        </w:tc>
        <w:tc>
          <w:tcPr>
            <w:tcW w:w="1766" w:type="dxa"/>
            <w:shd w:val="clear" w:color="auto" w:fill="F2DBDB" w:themeFill="accent2" w:themeFillTint="33"/>
            <w:hideMark/>
          </w:tcPr>
          <w:p w14:paraId="00A3B091" w14:textId="3641ED4C" w:rsidR="00611DAA" w:rsidRPr="00611DAA" w:rsidRDefault="005C505B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Permittees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, Homeowners, Associations, and Businesses</w:t>
            </w:r>
          </w:p>
        </w:tc>
        <w:tc>
          <w:tcPr>
            <w:tcW w:w="1818" w:type="dxa"/>
            <w:shd w:val="clear" w:color="auto" w:fill="F2DBDB" w:themeFill="accent2" w:themeFillTint="33"/>
            <w:hideMark/>
          </w:tcPr>
          <w:p w14:paraId="00A3B092" w14:textId="1A395135" w:rsidR="00611DAA" w:rsidRPr="00611DAA" w:rsidRDefault="005C505B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Same as key message</w:t>
            </w:r>
          </w:p>
        </w:tc>
        <w:tc>
          <w:tcPr>
            <w:tcW w:w="1865" w:type="dxa"/>
            <w:shd w:val="clear" w:color="auto" w:fill="F2DBDB" w:themeFill="accent2" w:themeFillTint="33"/>
            <w:hideMark/>
          </w:tcPr>
          <w:p w14:paraId="00A3B093" w14:textId="23ED1481" w:rsidR="00611DAA" w:rsidRPr="00611DAA" w:rsidRDefault="005C505B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Stay the same or increase hits per year on site</w:t>
            </w:r>
          </w:p>
        </w:tc>
        <w:tc>
          <w:tcPr>
            <w:tcW w:w="1762" w:type="dxa"/>
            <w:shd w:val="clear" w:color="auto" w:fill="F2DBDB" w:themeFill="accent2" w:themeFillTint="33"/>
            <w:hideMark/>
          </w:tcPr>
          <w:p w14:paraId="00A3B094" w14:textId="1AD143C2" w:rsidR="00611DAA" w:rsidRPr="00611DAA" w:rsidRDefault="005C505B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Done</w:t>
            </w:r>
          </w:p>
        </w:tc>
        <w:tc>
          <w:tcPr>
            <w:tcW w:w="1789" w:type="dxa"/>
            <w:shd w:val="clear" w:color="auto" w:fill="F2DBDB" w:themeFill="accent2" w:themeFillTint="33"/>
            <w:hideMark/>
          </w:tcPr>
          <w:p w14:paraId="00A3B095" w14:textId="50887939" w:rsidR="00611DAA" w:rsidRPr="00611DAA" w:rsidRDefault="005C505B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Done</w:t>
            </w:r>
          </w:p>
        </w:tc>
        <w:tc>
          <w:tcPr>
            <w:tcW w:w="1441" w:type="dxa"/>
            <w:shd w:val="clear" w:color="auto" w:fill="F2DBDB" w:themeFill="accent2" w:themeFillTint="33"/>
            <w:hideMark/>
          </w:tcPr>
          <w:p w14:paraId="00A3B096" w14:textId="1E9F54E7" w:rsidR="00611DAA" w:rsidRPr="00611DAA" w:rsidRDefault="005C505B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Municipality</w:t>
            </w:r>
          </w:p>
        </w:tc>
        <w:tc>
          <w:tcPr>
            <w:tcW w:w="1744" w:type="dxa"/>
            <w:shd w:val="clear" w:color="auto" w:fill="F2DBDB" w:themeFill="accent2" w:themeFillTint="33"/>
            <w:hideMark/>
          </w:tcPr>
          <w:p w14:paraId="00A3B097" w14:textId="6188E98C" w:rsidR="00611DAA" w:rsidRPr="00611DAA" w:rsidRDefault="005C505B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Staff Costs</w:t>
            </w:r>
          </w:p>
        </w:tc>
        <w:tc>
          <w:tcPr>
            <w:tcW w:w="1372" w:type="dxa"/>
            <w:shd w:val="clear" w:color="auto" w:fill="F2DBDB" w:themeFill="accent2" w:themeFillTint="33"/>
            <w:hideMark/>
          </w:tcPr>
          <w:p w14:paraId="00A3B098" w14:textId="5C749293" w:rsidR="00611DAA" w:rsidRPr="00611DAA" w:rsidRDefault="005C505B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Number of hits per year and number of downloads per year</w:t>
            </w:r>
          </w:p>
        </w:tc>
      </w:tr>
      <w:tr w:rsidR="00611DAA" w:rsidRPr="00AD4EB7" w14:paraId="00A3B0AB" w14:textId="77777777" w:rsidTr="009802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2DBDB" w:themeFill="accent2" w:themeFillTint="33"/>
        </w:tblPrEx>
        <w:trPr>
          <w:trHeight w:val="1790"/>
        </w:trPr>
        <w:tc>
          <w:tcPr>
            <w:tcW w:w="1638" w:type="dxa"/>
            <w:gridSpan w:val="2"/>
            <w:shd w:val="clear" w:color="auto" w:fill="F2DBDB" w:themeFill="accent2" w:themeFillTint="33"/>
            <w:hideMark/>
          </w:tcPr>
          <w:p w14:paraId="00A3B09A" w14:textId="10AC9A56" w:rsidR="00611DAA" w:rsidRPr="009A1A4B" w:rsidRDefault="00611DAA" w:rsidP="0026019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Provide literature at </w:t>
            </w:r>
            <w:r w:rsidR="005C505B"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the entrances of the Township Hall:</w:t>
            </w:r>
          </w:p>
          <w:p w14:paraId="00A3B09B" w14:textId="77777777" w:rsidR="00611DAA" w:rsidRPr="009A1A4B" w:rsidRDefault="00611DAA" w:rsidP="0026019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Seven Simple steps, Septic Booklet, Riparian Landowners, IDEP identification</w:t>
            </w:r>
          </w:p>
        </w:tc>
        <w:tc>
          <w:tcPr>
            <w:tcW w:w="1440" w:type="dxa"/>
            <w:shd w:val="clear" w:color="auto" w:fill="F2DBDB" w:themeFill="accent2" w:themeFillTint="33"/>
            <w:hideMark/>
          </w:tcPr>
          <w:p w14:paraId="00A3B09C" w14:textId="77777777" w:rsidR="00611DAA" w:rsidRPr="009A1A4B" w:rsidRDefault="00611DAA" w:rsidP="00611DA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A, B, C</w:t>
            </w:r>
          </w:p>
          <w:p w14:paraId="00A3B09D" w14:textId="77777777" w:rsidR="00611DAA" w:rsidRPr="009A1A4B" w:rsidRDefault="00611DAA" w:rsidP="00611DA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D, E, F</w:t>
            </w:r>
          </w:p>
          <w:p w14:paraId="00A3B09E" w14:textId="77777777" w:rsidR="00611DAA" w:rsidRPr="009A1A4B" w:rsidRDefault="00611DAA" w:rsidP="00611DA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G, H, I</w:t>
            </w:r>
          </w:p>
          <w:p w14:paraId="00A3B09F" w14:textId="77777777" w:rsidR="00611DAA" w:rsidRPr="009A1A4B" w:rsidRDefault="00611DAA" w:rsidP="00611DA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J</w:t>
            </w:r>
          </w:p>
        </w:tc>
        <w:tc>
          <w:tcPr>
            <w:tcW w:w="1530" w:type="dxa"/>
            <w:shd w:val="clear" w:color="auto" w:fill="F2DBDB" w:themeFill="accent2" w:themeFillTint="33"/>
            <w:hideMark/>
          </w:tcPr>
          <w:p w14:paraId="5648DE35" w14:textId="77777777" w:rsidR="005C505B" w:rsidRDefault="005C505B" w:rsidP="005C505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Public</w:t>
            </w:r>
          </w:p>
          <w:p w14:paraId="44818014" w14:textId="77777777" w:rsidR="005C505B" w:rsidRDefault="005C505B" w:rsidP="005C505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Residents</w:t>
            </w:r>
          </w:p>
          <w:p w14:paraId="371B5D87" w14:textId="77777777" w:rsidR="005C505B" w:rsidRDefault="005C505B" w:rsidP="005C505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Visitors</w:t>
            </w:r>
          </w:p>
          <w:p w14:paraId="00A3B0A0" w14:textId="2FDFCADA" w:rsidR="00611DAA" w:rsidRPr="00611DAA" w:rsidRDefault="005C505B" w:rsidP="005C505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Public Employees and Businesses</w:t>
            </w:r>
          </w:p>
        </w:tc>
        <w:tc>
          <w:tcPr>
            <w:tcW w:w="2152" w:type="dxa"/>
            <w:shd w:val="clear" w:color="auto" w:fill="F2DBDB" w:themeFill="accent2" w:themeFillTint="33"/>
            <w:hideMark/>
          </w:tcPr>
          <w:p w14:paraId="00A3B0A1" w14:textId="3775D99F" w:rsidR="00611DAA" w:rsidRPr="00605F30" w:rsidRDefault="005C505B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Educate on various topics relating to watershed and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stormwater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best practices</w:t>
            </w:r>
          </w:p>
        </w:tc>
        <w:tc>
          <w:tcPr>
            <w:tcW w:w="1807" w:type="dxa"/>
            <w:shd w:val="clear" w:color="auto" w:fill="F2DBDB" w:themeFill="accent2" w:themeFillTint="33"/>
            <w:hideMark/>
          </w:tcPr>
          <w:p w14:paraId="00A3B0A2" w14:textId="1208B27C" w:rsidR="00611DAA" w:rsidRPr="00611DAA" w:rsidRDefault="005C505B" w:rsidP="0026019E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Residents adopt the recommended behavior</w:t>
            </w:r>
          </w:p>
        </w:tc>
        <w:tc>
          <w:tcPr>
            <w:tcW w:w="1766" w:type="dxa"/>
            <w:shd w:val="clear" w:color="auto" w:fill="F2DBDB" w:themeFill="accent2" w:themeFillTint="33"/>
            <w:hideMark/>
          </w:tcPr>
          <w:p w14:paraId="00A3B0A3" w14:textId="788EAE44" w:rsidR="00611DAA" w:rsidRPr="00611DAA" w:rsidRDefault="005C505B" w:rsidP="0026019E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Permittees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, Homeowners, Associations, Businesses,</w:t>
            </w:r>
            <w:r w:rsidR="009A1A4B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Riparian Landowners, and Lake &amp; Stream Landowners</w:t>
            </w:r>
          </w:p>
        </w:tc>
        <w:tc>
          <w:tcPr>
            <w:tcW w:w="1818" w:type="dxa"/>
            <w:shd w:val="clear" w:color="auto" w:fill="F2DBDB" w:themeFill="accent2" w:themeFillTint="33"/>
            <w:hideMark/>
          </w:tcPr>
          <w:p w14:paraId="00A3B0A4" w14:textId="14C0699B" w:rsidR="00611DAA" w:rsidRPr="009A1A4B" w:rsidRDefault="009A1A4B" w:rsidP="0026019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Same as key message</w:t>
            </w:r>
          </w:p>
        </w:tc>
        <w:tc>
          <w:tcPr>
            <w:tcW w:w="1865" w:type="dxa"/>
            <w:shd w:val="clear" w:color="auto" w:fill="F2DBDB" w:themeFill="accent2" w:themeFillTint="33"/>
            <w:hideMark/>
          </w:tcPr>
          <w:p w14:paraId="00A3B0A5" w14:textId="248E2F53" w:rsidR="00611DAA" w:rsidRPr="009A1A4B" w:rsidRDefault="009A1A4B" w:rsidP="0026019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Distribution of at least 100 of each brochure yearly</w:t>
            </w:r>
          </w:p>
        </w:tc>
        <w:tc>
          <w:tcPr>
            <w:tcW w:w="1762" w:type="dxa"/>
            <w:shd w:val="clear" w:color="auto" w:fill="F2DBDB" w:themeFill="accent2" w:themeFillTint="33"/>
            <w:hideMark/>
          </w:tcPr>
          <w:p w14:paraId="00A3B0A6" w14:textId="7DBA43AA" w:rsidR="00611DAA" w:rsidRPr="009A1A4B" w:rsidRDefault="009A1A4B" w:rsidP="0026019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Done</w:t>
            </w:r>
          </w:p>
        </w:tc>
        <w:tc>
          <w:tcPr>
            <w:tcW w:w="1789" w:type="dxa"/>
            <w:shd w:val="clear" w:color="auto" w:fill="F2DBDB" w:themeFill="accent2" w:themeFillTint="33"/>
            <w:hideMark/>
          </w:tcPr>
          <w:p w14:paraId="00A3B0A7" w14:textId="6DC2B9A8" w:rsidR="00611DAA" w:rsidRPr="009A1A4B" w:rsidRDefault="009A1A4B" w:rsidP="0026019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Done</w:t>
            </w:r>
          </w:p>
        </w:tc>
        <w:tc>
          <w:tcPr>
            <w:tcW w:w="1441" w:type="dxa"/>
            <w:shd w:val="clear" w:color="auto" w:fill="F2DBDB" w:themeFill="accent2" w:themeFillTint="33"/>
            <w:hideMark/>
          </w:tcPr>
          <w:p w14:paraId="00A3B0A8" w14:textId="62594742" w:rsidR="00611DAA" w:rsidRPr="009A1A4B" w:rsidRDefault="009A1A4B" w:rsidP="0026019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Municipality</w:t>
            </w:r>
          </w:p>
        </w:tc>
        <w:tc>
          <w:tcPr>
            <w:tcW w:w="1744" w:type="dxa"/>
            <w:shd w:val="clear" w:color="auto" w:fill="F2DBDB" w:themeFill="accent2" w:themeFillTint="33"/>
            <w:hideMark/>
          </w:tcPr>
          <w:p w14:paraId="00A3B0A9" w14:textId="160F981B" w:rsidR="00611DAA" w:rsidRPr="009A1A4B" w:rsidRDefault="009A1A4B" w:rsidP="0026019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Staff Costs and Printing</w:t>
            </w:r>
          </w:p>
        </w:tc>
        <w:tc>
          <w:tcPr>
            <w:tcW w:w="1372" w:type="dxa"/>
            <w:shd w:val="clear" w:color="auto" w:fill="F2DBDB" w:themeFill="accent2" w:themeFillTint="33"/>
            <w:hideMark/>
          </w:tcPr>
          <w:p w14:paraId="00A3B0AA" w14:textId="6F4AF136" w:rsidR="00611DAA" w:rsidRPr="009A1A4B" w:rsidRDefault="009A1A4B" w:rsidP="0026019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Number of brochures distributed</w:t>
            </w:r>
          </w:p>
        </w:tc>
      </w:tr>
      <w:tr w:rsidR="009A1A4B" w:rsidRPr="009A1A4B" w14:paraId="00A3B0BB" w14:textId="77777777" w:rsidTr="009802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2DBDB" w:themeFill="accent2" w:themeFillTint="33"/>
        </w:tblPrEx>
        <w:trPr>
          <w:trHeight w:val="1790"/>
        </w:trPr>
        <w:tc>
          <w:tcPr>
            <w:tcW w:w="1638" w:type="dxa"/>
            <w:gridSpan w:val="2"/>
            <w:shd w:val="clear" w:color="auto" w:fill="F2DBDB" w:themeFill="accent2" w:themeFillTint="33"/>
            <w:hideMark/>
          </w:tcPr>
          <w:p w14:paraId="2914A7AB" w14:textId="77777777" w:rsidR="00B72697" w:rsidRPr="009A1A4B" w:rsidRDefault="00B72697" w:rsidP="005C50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sz w:val="20"/>
                <w:szCs w:val="20"/>
              </w:rPr>
              <w:t xml:space="preserve">Creation of an illicit discharge reporting mechanism </w:t>
            </w:r>
          </w:p>
          <w:p w14:paraId="00A3B0AC" w14:textId="18711920" w:rsidR="009A1A4B" w:rsidRPr="009A1A4B" w:rsidRDefault="009A1A4B" w:rsidP="005C50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sz w:val="20"/>
                <w:szCs w:val="20"/>
              </w:rPr>
              <w:t>(See IDEP Plan Attachment 2 pgs. 25-28)</w:t>
            </w:r>
          </w:p>
        </w:tc>
        <w:tc>
          <w:tcPr>
            <w:tcW w:w="1440" w:type="dxa"/>
            <w:shd w:val="clear" w:color="auto" w:fill="F2DBDB" w:themeFill="accent2" w:themeFillTint="33"/>
            <w:hideMark/>
          </w:tcPr>
          <w:p w14:paraId="00A3B0AD" w14:textId="77777777" w:rsidR="00B72697" w:rsidRPr="009A1A4B" w:rsidRDefault="00B7269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1530" w:type="dxa"/>
            <w:shd w:val="clear" w:color="auto" w:fill="F2DBDB" w:themeFill="accent2" w:themeFillTint="33"/>
            <w:hideMark/>
          </w:tcPr>
          <w:p w14:paraId="00A3B0AE" w14:textId="45DD9779" w:rsidR="00B72697" w:rsidRPr="009A1A4B" w:rsidRDefault="00B7269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sz w:val="20"/>
                <w:szCs w:val="20"/>
              </w:rPr>
              <w:t xml:space="preserve">Public and </w:t>
            </w:r>
            <w:r w:rsidR="009A1A4B" w:rsidRPr="009A1A4B">
              <w:rPr>
                <w:rFonts w:ascii="Arial" w:eastAsia="Times New Roman" w:hAnsi="Arial" w:cs="Arial"/>
                <w:sz w:val="20"/>
                <w:szCs w:val="20"/>
              </w:rPr>
              <w:t>Public Employees</w:t>
            </w:r>
          </w:p>
        </w:tc>
        <w:tc>
          <w:tcPr>
            <w:tcW w:w="2152" w:type="dxa"/>
            <w:shd w:val="clear" w:color="auto" w:fill="F2DBDB" w:themeFill="accent2" w:themeFillTint="33"/>
            <w:hideMark/>
          </w:tcPr>
          <w:p w14:paraId="00A3B0AF" w14:textId="77777777" w:rsidR="00B72697" w:rsidRPr="009A1A4B" w:rsidRDefault="00B7269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sz w:val="20"/>
                <w:szCs w:val="20"/>
              </w:rPr>
              <w:t>What is an illicit discharge?  How to report illicit discharge.</w:t>
            </w:r>
          </w:p>
        </w:tc>
        <w:tc>
          <w:tcPr>
            <w:tcW w:w="1807" w:type="dxa"/>
            <w:shd w:val="clear" w:color="auto" w:fill="F2DBDB" w:themeFill="accent2" w:themeFillTint="33"/>
            <w:hideMark/>
          </w:tcPr>
          <w:p w14:paraId="00A3B0B0" w14:textId="77777777" w:rsidR="00B72697" w:rsidRPr="009A1A4B" w:rsidRDefault="00B7269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sz w:val="20"/>
                <w:szCs w:val="20"/>
              </w:rPr>
              <w:t>Eliminate known illicit discharges to storm drains and waterways</w:t>
            </w:r>
          </w:p>
        </w:tc>
        <w:tc>
          <w:tcPr>
            <w:tcW w:w="1766" w:type="dxa"/>
            <w:shd w:val="clear" w:color="auto" w:fill="F2DBDB" w:themeFill="accent2" w:themeFillTint="33"/>
            <w:hideMark/>
          </w:tcPr>
          <w:p w14:paraId="00A3B0B1" w14:textId="4D67C982" w:rsidR="00B72697" w:rsidRPr="009A1A4B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sz w:val="20"/>
                <w:szCs w:val="20"/>
              </w:rPr>
              <w:t>Public and Public Employees</w:t>
            </w:r>
          </w:p>
        </w:tc>
        <w:tc>
          <w:tcPr>
            <w:tcW w:w="1818" w:type="dxa"/>
            <w:shd w:val="clear" w:color="auto" w:fill="F2DBDB" w:themeFill="accent2" w:themeFillTint="33"/>
            <w:hideMark/>
          </w:tcPr>
          <w:p w14:paraId="00A3B0B2" w14:textId="77777777" w:rsidR="00B72697" w:rsidRPr="009A1A4B" w:rsidRDefault="00B7269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sz w:val="20"/>
                <w:szCs w:val="20"/>
              </w:rPr>
              <w:t xml:space="preserve">Recognize and Report illicit discharges or improper disposal of materials that threaten the water supply </w:t>
            </w:r>
          </w:p>
        </w:tc>
        <w:tc>
          <w:tcPr>
            <w:tcW w:w="1865" w:type="dxa"/>
            <w:shd w:val="clear" w:color="auto" w:fill="F2DBDB" w:themeFill="accent2" w:themeFillTint="33"/>
            <w:hideMark/>
          </w:tcPr>
          <w:p w14:paraId="00A3B0B3" w14:textId="77777777" w:rsidR="00B72697" w:rsidRPr="009A1A4B" w:rsidRDefault="00B7269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sz w:val="20"/>
                <w:szCs w:val="20"/>
              </w:rPr>
              <w:t xml:space="preserve">Reporting mechanism for IDEP is being used by the communities. </w:t>
            </w:r>
          </w:p>
        </w:tc>
        <w:tc>
          <w:tcPr>
            <w:tcW w:w="1762" w:type="dxa"/>
            <w:shd w:val="clear" w:color="auto" w:fill="F2DBDB" w:themeFill="accent2" w:themeFillTint="33"/>
            <w:hideMark/>
          </w:tcPr>
          <w:p w14:paraId="00A3B0B4" w14:textId="77777777" w:rsidR="00B72697" w:rsidRPr="009A1A4B" w:rsidRDefault="00B7269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sz w:val="20"/>
                <w:szCs w:val="20"/>
              </w:rPr>
              <w:t>Attachment E has been created and is in place.</w:t>
            </w:r>
          </w:p>
          <w:p w14:paraId="00A3B0B5" w14:textId="77777777" w:rsidR="00B72697" w:rsidRPr="009A1A4B" w:rsidRDefault="00B7269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0A3B0B6" w14:textId="1FF4C859" w:rsidR="00B72697" w:rsidRPr="009A1A4B" w:rsidRDefault="00B7269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sz w:val="20"/>
                <w:szCs w:val="20"/>
              </w:rPr>
              <w:t>Attachment C has to be customized</w:t>
            </w:r>
            <w:r w:rsidR="009A1A4B" w:rsidRPr="009A1A4B">
              <w:rPr>
                <w:rFonts w:ascii="Arial" w:eastAsia="Times New Roman" w:hAnsi="Arial" w:cs="Arial"/>
                <w:sz w:val="20"/>
                <w:szCs w:val="20"/>
              </w:rPr>
              <w:t xml:space="preserve"> will be done by 7-1-2014</w:t>
            </w:r>
            <w:r w:rsidRPr="009A1A4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89" w:type="dxa"/>
            <w:shd w:val="clear" w:color="auto" w:fill="F2DBDB" w:themeFill="accent2" w:themeFillTint="33"/>
            <w:hideMark/>
          </w:tcPr>
          <w:p w14:paraId="00A3B0B7" w14:textId="71C1FD56" w:rsidR="00B72697" w:rsidRPr="009A1A4B" w:rsidRDefault="00B7269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sz w:val="20"/>
                <w:szCs w:val="20"/>
              </w:rPr>
              <w:t xml:space="preserve">Printing can be done as-needed.  Placed on Website, </w:t>
            </w:r>
            <w:r w:rsidR="009A1A4B" w:rsidRPr="009A1A4B">
              <w:rPr>
                <w:rFonts w:ascii="Arial" w:eastAsia="Times New Roman" w:hAnsi="Arial" w:cs="Arial"/>
                <w:sz w:val="20"/>
                <w:szCs w:val="20"/>
              </w:rPr>
              <w:t xml:space="preserve">and </w:t>
            </w:r>
            <w:r w:rsidRPr="009A1A4B">
              <w:rPr>
                <w:rFonts w:ascii="Arial" w:eastAsia="Times New Roman" w:hAnsi="Arial" w:cs="Arial"/>
                <w:sz w:val="20"/>
                <w:szCs w:val="20"/>
              </w:rPr>
              <w:t>Pl</w:t>
            </w:r>
            <w:r w:rsidR="009A1A4B" w:rsidRPr="009A1A4B">
              <w:rPr>
                <w:rFonts w:ascii="Arial" w:eastAsia="Times New Roman" w:hAnsi="Arial" w:cs="Arial"/>
                <w:sz w:val="20"/>
                <w:szCs w:val="20"/>
              </w:rPr>
              <w:t xml:space="preserve">aced on Counter for Public </w:t>
            </w:r>
          </w:p>
        </w:tc>
        <w:tc>
          <w:tcPr>
            <w:tcW w:w="1441" w:type="dxa"/>
            <w:shd w:val="clear" w:color="auto" w:fill="F2DBDB" w:themeFill="accent2" w:themeFillTint="33"/>
            <w:hideMark/>
          </w:tcPr>
          <w:p w14:paraId="00A3B0B8" w14:textId="77777777" w:rsidR="00B72697" w:rsidRPr="009A1A4B" w:rsidRDefault="00B7269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sz w:val="20"/>
                <w:szCs w:val="20"/>
              </w:rPr>
              <w:t xml:space="preserve">Municipal </w:t>
            </w:r>
          </w:p>
        </w:tc>
        <w:tc>
          <w:tcPr>
            <w:tcW w:w="1744" w:type="dxa"/>
            <w:shd w:val="clear" w:color="auto" w:fill="F2DBDB" w:themeFill="accent2" w:themeFillTint="33"/>
            <w:hideMark/>
          </w:tcPr>
          <w:p w14:paraId="00A3B0B9" w14:textId="77777777" w:rsidR="00B72697" w:rsidRPr="009A1A4B" w:rsidRDefault="00B7269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sz w:val="20"/>
                <w:szCs w:val="20"/>
              </w:rPr>
              <w:t>Staff costs printing cost</w:t>
            </w:r>
          </w:p>
        </w:tc>
        <w:tc>
          <w:tcPr>
            <w:tcW w:w="1372" w:type="dxa"/>
            <w:shd w:val="clear" w:color="auto" w:fill="F2DBDB" w:themeFill="accent2" w:themeFillTint="33"/>
            <w:hideMark/>
          </w:tcPr>
          <w:p w14:paraId="00A3B0BA" w14:textId="77777777" w:rsidR="00B72697" w:rsidRPr="009A1A4B" w:rsidRDefault="00B72697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sz w:val="20"/>
                <w:szCs w:val="20"/>
              </w:rPr>
              <w:t xml:space="preserve">Is the illicit discharge reporting mechanism being </w:t>
            </w:r>
            <w:proofErr w:type="gramStart"/>
            <w:r w:rsidRPr="009A1A4B">
              <w:rPr>
                <w:rFonts w:ascii="Arial" w:eastAsia="Times New Roman" w:hAnsi="Arial" w:cs="Arial"/>
                <w:sz w:val="20"/>
                <w:szCs w:val="20"/>
              </w:rPr>
              <w:t>used.</w:t>
            </w:r>
            <w:proofErr w:type="gramEnd"/>
          </w:p>
        </w:tc>
      </w:tr>
      <w:tr w:rsidR="009A1A4B" w:rsidRPr="00AD4EB7" w14:paraId="00A3B0C9" w14:textId="77777777" w:rsidTr="009802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2DBDB" w:themeFill="accent2" w:themeFillTint="33"/>
        </w:tblPrEx>
        <w:trPr>
          <w:trHeight w:val="1790"/>
        </w:trPr>
        <w:tc>
          <w:tcPr>
            <w:tcW w:w="1638" w:type="dxa"/>
            <w:gridSpan w:val="2"/>
            <w:shd w:val="clear" w:color="auto" w:fill="F2DBDB" w:themeFill="accent2" w:themeFillTint="33"/>
            <w:hideMark/>
          </w:tcPr>
          <w:p w14:paraId="00A3B0BC" w14:textId="77777777" w:rsidR="009A1A4B" w:rsidRPr="009A1A4B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Staff Training on </w:t>
            </w:r>
            <w:proofErr w:type="spellStart"/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Goodhousekeeping</w:t>
            </w:r>
            <w:proofErr w:type="spellEnd"/>
            <w:r w:rsidRPr="009A1A4B">
              <w:rPr>
                <w:rFonts w:ascii="Arial" w:eastAsia="Times New Roman" w:hAnsi="Arial" w:cs="Arial"/>
                <w:i/>
                <w:sz w:val="20"/>
                <w:szCs w:val="20"/>
              </w:rPr>
              <w:t>/ IDEP identification</w:t>
            </w:r>
          </w:p>
        </w:tc>
        <w:tc>
          <w:tcPr>
            <w:tcW w:w="1440" w:type="dxa"/>
            <w:shd w:val="clear" w:color="auto" w:fill="F2DBDB" w:themeFill="accent2" w:themeFillTint="33"/>
            <w:hideMark/>
          </w:tcPr>
          <w:p w14:paraId="615BF06A" w14:textId="77777777" w:rsidR="009A1A4B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  <w:p w14:paraId="1F22EBD3" w14:textId="77777777" w:rsidR="009A1A4B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  <w:p w14:paraId="19BDC4E9" w14:textId="77777777" w:rsidR="009A1A4B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  <w:p w14:paraId="2037EE85" w14:textId="77777777" w:rsidR="009A1A4B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  <w:p w14:paraId="1CC62FEC" w14:textId="77777777" w:rsidR="009A1A4B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  <w:p w14:paraId="00A3B0BD" w14:textId="7A292EC6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</w:t>
            </w:r>
          </w:p>
        </w:tc>
        <w:tc>
          <w:tcPr>
            <w:tcW w:w="1530" w:type="dxa"/>
            <w:shd w:val="clear" w:color="auto" w:fill="F2DBDB" w:themeFill="accent2" w:themeFillTint="33"/>
            <w:hideMark/>
          </w:tcPr>
          <w:p w14:paraId="00A3B0BE" w14:textId="18F44B0F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Public employees, contractors</w:t>
            </w:r>
          </w:p>
        </w:tc>
        <w:tc>
          <w:tcPr>
            <w:tcW w:w="2152" w:type="dxa"/>
            <w:shd w:val="clear" w:color="auto" w:fill="F2DBDB" w:themeFill="accent2" w:themeFillTint="33"/>
            <w:hideMark/>
          </w:tcPr>
          <w:p w14:paraId="00A3B0BF" w14:textId="6EF02BEE" w:rsidR="009A1A4B" w:rsidRPr="00605F30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Good housekeeping practices and their impact on water quality.</w:t>
            </w:r>
          </w:p>
        </w:tc>
        <w:tc>
          <w:tcPr>
            <w:tcW w:w="1807" w:type="dxa"/>
            <w:shd w:val="clear" w:color="auto" w:fill="F2DBDB" w:themeFill="accent2" w:themeFillTint="33"/>
            <w:hideMark/>
          </w:tcPr>
          <w:p w14:paraId="00A3B0C0" w14:textId="0ED22D1E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Adoption and recording of good housekeeping practices</w:t>
            </w:r>
          </w:p>
        </w:tc>
        <w:tc>
          <w:tcPr>
            <w:tcW w:w="1766" w:type="dxa"/>
            <w:shd w:val="clear" w:color="auto" w:fill="F2DBDB" w:themeFill="accent2" w:themeFillTint="33"/>
            <w:hideMark/>
          </w:tcPr>
          <w:p w14:paraId="00A3B0C1" w14:textId="0BE61306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Public Employees</w:t>
            </w:r>
          </w:p>
        </w:tc>
        <w:tc>
          <w:tcPr>
            <w:tcW w:w="1818" w:type="dxa"/>
            <w:shd w:val="clear" w:color="auto" w:fill="F2DBDB" w:themeFill="accent2" w:themeFillTint="33"/>
            <w:hideMark/>
          </w:tcPr>
          <w:p w14:paraId="00A3B0C2" w14:textId="62630CBF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How to properly manage and maintain public infrastructure and related activities</w:t>
            </w:r>
          </w:p>
        </w:tc>
        <w:tc>
          <w:tcPr>
            <w:tcW w:w="1865" w:type="dxa"/>
            <w:shd w:val="clear" w:color="auto" w:fill="F2DBDB" w:themeFill="accent2" w:themeFillTint="33"/>
            <w:hideMark/>
          </w:tcPr>
          <w:p w14:paraId="00A3B0C3" w14:textId="14747A24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Have maintenance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staff trained within 1</w:t>
            </w:r>
            <w:r w:rsidRPr="00AD4EB7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year of hire or within permit cycle.</w:t>
            </w:r>
          </w:p>
        </w:tc>
        <w:tc>
          <w:tcPr>
            <w:tcW w:w="1762" w:type="dxa"/>
            <w:shd w:val="clear" w:color="auto" w:fill="F2DBDB" w:themeFill="accent2" w:themeFillTint="33"/>
            <w:hideMark/>
          </w:tcPr>
          <w:p w14:paraId="00A3B0C4" w14:textId="33B39C4B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Done</w:t>
            </w:r>
          </w:p>
        </w:tc>
        <w:tc>
          <w:tcPr>
            <w:tcW w:w="1789" w:type="dxa"/>
            <w:shd w:val="clear" w:color="auto" w:fill="F2DBDB" w:themeFill="accent2" w:themeFillTint="33"/>
            <w:hideMark/>
          </w:tcPr>
          <w:p w14:paraId="00A3B0C5" w14:textId="22B04B1B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Schedule training as-needed.</w:t>
            </w:r>
          </w:p>
        </w:tc>
        <w:tc>
          <w:tcPr>
            <w:tcW w:w="1441" w:type="dxa"/>
            <w:shd w:val="clear" w:color="auto" w:fill="F2DBDB" w:themeFill="accent2" w:themeFillTint="33"/>
            <w:hideMark/>
          </w:tcPr>
          <w:p w14:paraId="00A3B0C6" w14:textId="1B8BBEC1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Municipality,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SWM</w:t>
            </w:r>
            <w:proofErr w:type="spellEnd"/>
            <w:r w:rsidRPr="00605F30">
              <w:rPr>
                <w:rFonts w:ascii="Arial" w:eastAsia="Times New Roman" w:hAnsi="Arial" w:cs="Arial"/>
                <w:sz w:val="20"/>
                <w:szCs w:val="20"/>
              </w:rPr>
              <w:t>/Tetra Tech</w:t>
            </w:r>
          </w:p>
        </w:tc>
        <w:tc>
          <w:tcPr>
            <w:tcW w:w="1744" w:type="dxa"/>
            <w:shd w:val="clear" w:color="auto" w:fill="F2DBDB" w:themeFill="accent2" w:themeFillTint="33"/>
            <w:hideMark/>
          </w:tcPr>
          <w:p w14:paraId="00A3B0C7" w14:textId="36F6CB37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Staff Costs</w:t>
            </w:r>
          </w:p>
        </w:tc>
        <w:tc>
          <w:tcPr>
            <w:tcW w:w="1372" w:type="dxa"/>
            <w:shd w:val="clear" w:color="auto" w:fill="F2DBDB" w:themeFill="accent2" w:themeFillTint="33"/>
            <w:hideMark/>
          </w:tcPr>
          <w:p w14:paraId="00A3B0C8" w14:textId="6FFC25F5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Pass MDEQ inspections</w:t>
            </w:r>
          </w:p>
        </w:tc>
      </w:tr>
      <w:tr w:rsidR="009A1A4B" w:rsidRPr="00AD4EB7" w14:paraId="00A3B0D9" w14:textId="77777777" w:rsidTr="009802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2DBDB" w:themeFill="accent2" w:themeFillTint="33"/>
        </w:tblPrEx>
        <w:trPr>
          <w:trHeight w:val="1790"/>
        </w:trPr>
        <w:tc>
          <w:tcPr>
            <w:tcW w:w="1638" w:type="dxa"/>
            <w:gridSpan w:val="2"/>
            <w:shd w:val="clear" w:color="auto" w:fill="F2DBDB" w:themeFill="accent2" w:themeFillTint="33"/>
            <w:hideMark/>
          </w:tcPr>
          <w:p w14:paraId="00A3B0CA" w14:textId="77777777" w:rsidR="009A1A4B" w:rsidRPr="00292532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292532">
              <w:rPr>
                <w:rFonts w:ascii="Arial" w:eastAsia="Times New Roman" w:hAnsi="Arial" w:cs="Arial"/>
                <w:i/>
                <w:sz w:val="20"/>
                <w:szCs w:val="20"/>
              </w:rPr>
              <w:t>Participate in HHW</w:t>
            </w:r>
          </w:p>
          <w:p w14:paraId="00A3B0CB" w14:textId="77777777" w:rsidR="009A1A4B" w:rsidRPr="00292532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292532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Promote? </w:t>
            </w:r>
            <w:proofErr w:type="gramStart"/>
            <w:r w:rsidRPr="00292532">
              <w:rPr>
                <w:rFonts w:ascii="Arial" w:eastAsia="Times New Roman" w:hAnsi="Arial" w:cs="Arial"/>
                <w:i/>
                <w:sz w:val="20"/>
                <w:szCs w:val="20"/>
              </w:rPr>
              <w:t>financial</w:t>
            </w:r>
            <w:proofErr w:type="gramEnd"/>
            <w:r w:rsidRPr="00292532">
              <w:rPr>
                <w:rFonts w:ascii="Arial" w:eastAsia="Times New Roman" w:hAnsi="Arial" w:cs="Arial"/>
                <w:i/>
                <w:sz w:val="20"/>
                <w:szCs w:val="20"/>
              </w:rPr>
              <w:t>?</w:t>
            </w:r>
          </w:p>
          <w:p w14:paraId="00A3B0CC" w14:textId="77777777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 w:rsidRPr="00292532">
              <w:rPr>
                <w:rFonts w:ascii="Arial" w:eastAsia="Times New Roman" w:hAnsi="Arial" w:cs="Arial"/>
                <w:i/>
                <w:sz w:val="20"/>
                <w:szCs w:val="20"/>
              </w:rPr>
              <w:t>Host?</w:t>
            </w:r>
          </w:p>
        </w:tc>
        <w:tc>
          <w:tcPr>
            <w:tcW w:w="1440" w:type="dxa"/>
            <w:shd w:val="clear" w:color="auto" w:fill="F2DBDB" w:themeFill="accent2" w:themeFillTint="33"/>
            <w:hideMark/>
          </w:tcPr>
          <w:p w14:paraId="69907E56" w14:textId="77777777" w:rsidR="009A1A4B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</w:t>
            </w:r>
          </w:p>
          <w:p w14:paraId="00A3B0CD" w14:textId="77777777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30" w:type="dxa"/>
            <w:shd w:val="clear" w:color="auto" w:fill="F2DBDB" w:themeFill="accent2" w:themeFillTint="33"/>
            <w:hideMark/>
          </w:tcPr>
          <w:p w14:paraId="00A3B0CE" w14:textId="674BA77F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Public, public employees, businesses</w:t>
            </w:r>
          </w:p>
        </w:tc>
        <w:tc>
          <w:tcPr>
            <w:tcW w:w="2152" w:type="dxa"/>
            <w:shd w:val="clear" w:color="auto" w:fill="F2DBDB" w:themeFill="accent2" w:themeFillTint="33"/>
            <w:hideMark/>
          </w:tcPr>
          <w:p w14:paraId="00A3B0CF" w14:textId="5C658F72" w:rsidR="009A1A4B" w:rsidRPr="00605F30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Identification of HHW (household hazardous waste), disposal locations and availability</w:t>
            </w:r>
          </w:p>
        </w:tc>
        <w:tc>
          <w:tcPr>
            <w:tcW w:w="1807" w:type="dxa"/>
            <w:shd w:val="clear" w:color="auto" w:fill="F2DBDB" w:themeFill="accent2" w:themeFillTint="33"/>
            <w:hideMark/>
          </w:tcPr>
          <w:p w14:paraId="00A3B0D0" w14:textId="3F3D003A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Increase the number of residents dropping off HHW at events by 10%</w:t>
            </w:r>
          </w:p>
        </w:tc>
        <w:tc>
          <w:tcPr>
            <w:tcW w:w="1766" w:type="dxa"/>
            <w:shd w:val="clear" w:color="auto" w:fill="F2DBDB" w:themeFill="accent2" w:themeFillTint="33"/>
            <w:hideMark/>
          </w:tcPr>
          <w:p w14:paraId="00A3B0D1" w14:textId="223E758F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Homeowners, businesses (painters, landscapers, etc.)</w:t>
            </w:r>
          </w:p>
        </w:tc>
        <w:tc>
          <w:tcPr>
            <w:tcW w:w="1818" w:type="dxa"/>
            <w:shd w:val="clear" w:color="auto" w:fill="F2DBDB" w:themeFill="accent2" w:themeFillTint="33"/>
            <w:hideMark/>
          </w:tcPr>
          <w:p w14:paraId="00A3B0D2" w14:textId="5130A32C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How and where to dispose of oil-based paint, pesticides, herbicides, etc.</w:t>
            </w:r>
          </w:p>
        </w:tc>
        <w:tc>
          <w:tcPr>
            <w:tcW w:w="1865" w:type="dxa"/>
            <w:shd w:val="clear" w:color="auto" w:fill="F2DBDB" w:themeFill="accent2" w:themeFillTint="33"/>
            <w:hideMark/>
          </w:tcPr>
          <w:p w14:paraId="00A3B0D3" w14:textId="51F0BFFA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Increase awareness of household hazardous waste and where and when it can be disposed</w:t>
            </w:r>
          </w:p>
        </w:tc>
        <w:tc>
          <w:tcPr>
            <w:tcW w:w="1762" w:type="dxa"/>
            <w:shd w:val="clear" w:color="auto" w:fill="F2DBDB" w:themeFill="accent2" w:themeFillTint="33"/>
            <w:hideMark/>
          </w:tcPr>
          <w:p w14:paraId="00A3B0D4" w14:textId="5C41CBD1" w:rsidR="00292532" w:rsidRDefault="00292532" w:rsidP="00292532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Distribute </w:t>
            </w:r>
            <w:r w:rsidR="009A1A4B" w:rsidRPr="00605F30">
              <w:rPr>
                <w:rFonts w:ascii="Arial" w:eastAsia="Times New Roman" w:hAnsi="Arial" w:cs="Arial"/>
                <w:sz w:val="20"/>
                <w:szCs w:val="20"/>
              </w:rPr>
              <w:t>advertisements/flyers twice a year</w:t>
            </w:r>
          </w:p>
          <w:p w14:paraId="6334ED29" w14:textId="0463287C" w:rsidR="00292532" w:rsidRPr="00292532" w:rsidRDefault="00292532" w:rsidP="0029253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Aid in financing twice yearly. Hosting as needed.</w:t>
            </w:r>
          </w:p>
        </w:tc>
        <w:tc>
          <w:tcPr>
            <w:tcW w:w="1789" w:type="dxa"/>
            <w:shd w:val="clear" w:color="auto" w:fill="F2DBDB" w:themeFill="accent2" w:themeFillTint="33"/>
            <w:hideMark/>
          </w:tcPr>
          <w:p w14:paraId="00A3B0D5" w14:textId="1942AE56" w:rsidR="009A1A4B" w:rsidRPr="00611DAA" w:rsidRDefault="009A1A4B" w:rsidP="00292532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istribution twice a year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of 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advertisements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/flyers</w:t>
            </w:r>
            <w:r w:rsidR="0029253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developed by HHW group</w:t>
            </w:r>
          </w:p>
        </w:tc>
        <w:tc>
          <w:tcPr>
            <w:tcW w:w="1441" w:type="dxa"/>
            <w:shd w:val="clear" w:color="auto" w:fill="F2DBDB" w:themeFill="accent2" w:themeFillTint="33"/>
            <w:hideMark/>
          </w:tcPr>
          <w:p w14:paraId="00A3B0D6" w14:textId="2E26D94F" w:rsidR="009A1A4B" w:rsidRPr="00611DAA" w:rsidRDefault="00292532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Municipality,</w:t>
            </w:r>
            <w:r w:rsidR="009A1A4B" w:rsidRPr="00605F30">
              <w:rPr>
                <w:rFonts w:ascii="Arial" w:eastAsia="Times New Roman" w:hAnsi="Arial" w:cs="Arial"/>
                <w:sz w:val="20"/>
                <w:szCs w:val="20"/>
              </w:rPr>
              <w:t>All</w:t>
            </w:r>
            <w:proofErr w:type="spellEnd"/>
            <w:r w:rsidR="009A1A4B"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9A1A4B" w:rsidRPr="00605F30">
              <w:rPr>
                <w:rFonts w:ascii="Arial" w:eastAsia="Times New Roman" w:hAnsi="Arial" w:cs="Arial"/>
                <w:sz w:val="20"/>
                <w:szCs w:val="20"/>
              </w:rPr>
              <w:t>Permittees</w:t>
            </w:r>
            <w:proofErr w:type="spellEnd"/>
            <w:r w:rsidR="009A1A4B" w:rsidRPr="00605F30">
              <w:rPr>
                <w:rFonts w:ascii="Arial" w:eastAsia="Times New Roman" w:hAnsi="Arial" w:cs="Arial"/>
                <w:sz w:val="20"/>
                <w:szCs w:val="20"/>
              </w:rPr>
              <w:t>/ HHW Committee</w:t>
            </w:r>
          </w:p>
        </w:tc>
        <w:tc>
          <w:tcPr>
            <w:tcW w:w="1744" w:type="dxa"/>
            <w:shd w:val="clear" w:color="auto" w:fill="F2DBDB" w:themeFill="accent2" w:themeFillTint="33"/>
            <w:hideMark/>
          </w:tcPr>
          <w:p w14:paraId="00A3B0D7" w14:textId="25BEFCFB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>Cost of advertisement / flyers, staff time, and hazardous waste disposal costs</w:t>
            </w:r>
          </w:p>
        </w:tc>
        <w:tc>
          <w:tcPr>
            <w:tcW w:w="1372" w:type="dxa"/>
            <w:shd w:val="clear" w:color="auto" w:fill="F2DBDB" w:themeFill="accent2" w:themeFillTint="33"/>
            <w:hideMark/>
          </w:tcPr>
          <w:p w14:paraId="00A3B0D8" w14:textId="2AFBF670" w:rsidR="009A1A4B" w:rsidRPr="00611DAA" w:rsidRDefault="009A1A4B" w:rsidP="009A1A4B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Track the number of residents and the amount of waste collected during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HHW</w:t>
            </w:r>
            <w:r w:rsidRPr="00605F30">
              <w:rPr>
                <w:rFonts w:ascii="Arial" w:eastAsia="Times New Roman" w:hAnsi="Arial" w:cs="Arial"/>
                <w:sz w:val="20"/>
                <w:szCs w:val="20"/>
              </w:rPr>
              <w:t xml:space="preserve"> Collection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</w:tbl>
    <w:p w14:paraId="00A3B0DA" w14:textId="10BCD145" w:rsidR="0097306B" w:rsidRDefault="006F3EBF" w:rsidP="006E40D3">
      <w:pPr>
        <w:rPr>
          <w:rFonts w:ascii="Arial" w:eastAsia="Times New Roman" w:hAnsi="Arial" w:cs="Arial"/>
          <w:sz w:val="20"/>
          <w:szCs w:val="20"/>
        </w:rPr>
      </w:pPr>
      <w:r w:rsidRPr="00605F30">
        <w:rPr>
          <w:rFonts w:ascii="Arial" w:eastAsia="Times New Roman" w:hAnsi="Arial" w:cs="Arial"/>
          <w:sz w:val="20"/>
          <w:szCs w:val="20"/>
        </w:rPr>
        <w:t xml:space="preserve">Many of the Public Education actions are performed by other </w:t>
      </w:r>
      <w:proofErr w:type="spellStart"/>
      <w:r w:rsidR="00AD4EB7">
        <w:rPr>
          <w:rFonts w:ascii="Arial" w:eastAsia="Times New Roman" w:hAnsi="Arial" w:cs="Arial"/>
          <w:sz w:val="20"/>
          <w:szCs w:val="20"/>
        </w:rPr>
        <w:t>P</w:t>
      </w:r>
      <w:r w:rsidRPr="00605F30">
        <w:rPr>
          <w:rFonts w:ascii="Arial" w:eastAsia="Times New Roman" w:hAnsi="Arial" w:cs="Arial"/>
          <w:sz w:val="20"/>
          <w:szCs w:val="20"/>
        </w:rPr>
        <w:t>ermittees</w:t>
      </w:r>
      <w:proofErr w:type="spellEnd"/>
      <w:r w:rsidRPr="00605F30">
        <w:rPr>
          <w:rFonts w:ascii="Arial" w:eastAsia="Times New Roman" w:hAnsi="Arial" w:cs="Arial"/>
          <w:sz w:val="20"/>
          <w:szCs w:val="20"/>
        </w:rPr>
        <w:t xml:space="preserve"> or non- </w:t>
      </w:r>
      <w:proofErr w:type="spellStart"/>
      <w:r w:rsidR="00AD4EB7">
        <w:rPr>
          <w:rFonts w:ascii="Arial" w:eastAsia="Times New Roman" w:hAnsi="Arial" w:cs="Arial"/>
          <w:sz w:val="20"/>
          <w:szCs w:val="20"/>
        </w:rPr>
        <w:t>P</w:t>
      </w:r>
      <w:r w:rsidRPr="00605F30">
        <w:rPr>
          <w:rFonts w:ascii="Arial" w:eastAsia="Times New Roman" w:hAnsi="Arial" w:cs="Arial"/>
          <w:sz w:val="20"/>
          <w:szCs w:val="20"/>
        </w:rPr>
        <w:t>ermittee</w:t>
      </w:r>
      <w:proofErr w:type="spellEnd"/>
      <w:r w:rsidRPr="00605F30">
        <w:rPr>
          <w:rFonts w:ascii="Arial" w:eastAsia="Times New Roman" w:hAnsi="Arial" w:cs="Arial"/>
          <w:sz w:val="20"/>
          <w:szCs w:val="20"/>
        </w:rPr>
        <w:t xml:space="preserve"> partners.  Each </w:t>
      </w:r>
      <w:proofErr w:type="spellStart"/>
      <w:r w:rsidR="00AD4EB7">
        <w:rPr>
          <w:rFonts w:ascii="Arial" w:eastAsia="Times New Roman" w:hAnsi="Arial" w:cs="Arial"/>
          <w:sz w:val="20"/>
          <w:szCs w:val="20"/>
        </w:rPr>
        <w:t>P</w:t>
      </w:r>
      <w:r w:rsidRPr="00605F30">
        <w:rPr>
          <w:rFonts w:ascii="Arial" w:eastAsia="Times New Roman" w:hAnsi="Arial" w:cs="Arial"/>
          <w:sz w:val="20"/>
          <w:szCs w:val="20"/>
        </w:rPr>
        <w:t>ermittee</w:t>
      </w:r>
      <w:proofErr w:type="spellEnd"/>
      <w:r w:rsidRPr="00605F30">
        <w:rPr>
          <w:rFonts w:ascii="Arial" w:eastAsia="Times New Roman" w:hAnsi="Arial" w:cs="Arial"/>
          <w:sz w:val="20"/>
          <w:szCs w:val="20"/>
        </w:rPr>
        <w:t xml:space="preserve"> is responsible to execute the permi</w:t>
      </w:r>
      <w:r>
        <w:rPr>
          <w:rFonts w:ascii="Arial" w:eastAsia="Times New Roman" w:hAnsi="Arial" w:cs="Arial"/>
          <w:sz w:val="20"/>
          <w:szCs w:val="20"/>
        </w:rPr>
        <w:t>tted Public education efforts r</w:t>
      </w:r>
      <w:r w:rsidRPr="00605F30">
        <w:rPr>
          <w:rFonts w:ascii="Arial" w:eastAsia="Times New Roman" w:hAnsi="Arial" w:cs="Arial"/>
          <w:sz w:val="20"/>
          <w:szCs w:val="20"/>
        </w:rPr>
        <w:t>egardless of who is actually doing the work.</w:t>
      </w:r>
      <w:r w:rsidR="0097306B">
        <w:rPr>
          <w:rFonts w:ascii="Arial" w:eastAsia="Times New Roman" w:hAnsi="Arial" w:cs="Arial"/>
          <w:sz w:val="20"/>
          <w:szCs w:val="20"/>
        </w:rPr>
        <w:br/>
        <w:t>All work identified in the PEP is being done on a Countywide basis.  They have not been ranked by priority.</w:t>
      </w:r>
    </w:p>
    <w:p w14:paraId="00A3B0DB" w14:textId="77777777" w:rsidR="005F12B1" w:rsidRPr="006F3EBF" w:rsidRDefault="006F3EBF" w:rsidP="006E40D3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/>
      </w:r>
    </w:p>
    <w:sectPr w:rsidR="005F12B1" w:rsidRPr="006F3EBF" w:rsidSect="00C415B4">
      <w:headerReference w:type="default" r:id="rId7"/>
      <w:footerReference w:type="default" r:id="rId8"/>
      <w:pgSz w:w="24480" w:h="158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3B0DE" w14:textId="77777777" w:rsidR="009A1A4B" w:rsidRDefault="009A1A4B" w:rsidP="009C385A">
      <w:pPr>
        <w:spacing w:after="0" w:line="240" w:lineRule="auto"/>
      </w:pPr>
      <w:r>
        <w:separator/>
      </w:r>
    </w:p>
  </w:endnote>
  <w:endnote w:type="continuationSeparator" w:id="0">
    <w:p w14:paraId="00A3B0DF" w14:textId="77777777" w:rsidR="009A1A4B" w:rsidRDefault="009A1A4B" w:rsidP="009C3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3B0E3" w14:textId="77777777" w:rsidR="009A1A4B" w:rsidRDefault="009A1A4B" w:rsidP="000300D5">
    <w:pPr>
      <w:pStyle w:val="Default"/>
      <w:rPr>
        <w:color w:val="auto"/>
      </w:rPr>
    </w:pPr>
  </w:p>
  <w:p w14:paraId="00A3B0E4" w14:textId="77777777" w:rsidR="009A1A4B" w:rsidRDefault="009A1A4B" w:rsidP="000300D5">
    <w:pPr>
      <w:pStyle w:val="Default"/>
      <w:rPr>
        <w:sz w:val="18"/>
        <w:szCs w:val="18"/>
      </w:rPr>
    </w:pPr>
    <w:r w:rsidRPr="000300D5">
      <w:rPr>
        <w:b/>
        <w:sz w:val="18"/>
        <w:szCs w:val="18"/>
      </w:rPr>
      <w:t>A</w:t>
    </w:r>
    <w:r>
      <w:rPr>
        <w:sz w:val="18"/>
        <w:szCs w:val="18"/>
      </w:rPr>
      <w:t xml:space="preserve">. Promote public responsibility and stewardship in the applicant’s watershed(s).      </w:t>
    </w:r>
    <w:r w:rsidRPr="000300D5">
      <w:rPr>
        <w:b/>
        <w:sz w:val="18"/>
        <w:szCs w:val="18"/>
      </w:rPr>
      <w:t>B.</w:t>
    </w:r>
    <w:r>
      <w:rPr>
        <w:sz w:val="18"/>
        <w:szCs w:val="18"/>
      </w:rPr>
      <w:t xml:space="preserve"> Inform and educate the public about the connection of the MS4 to area </w:t>
    </w:r>
    <w:proofErr w:type="spellStart"/>
    <w:r>
      <w:rPr>
        <w:sz w:val="18"/>
        <w:szCs w:val="18"/>
      </w:rPr>
      <w:t>waterbodies</w:t>
    </w:r>
    <w:proofErr w:type="spellEnd"/>
    <w:r>
      <w:rPr>
        <w:sz w:val="18"/>
        <w:szCs w:val="18"/>
      </w:rPr>
      <w:t xml:space="preserve"> and the potential impacts discharges could have on surface waters of the state. </w:t>
    </w:r>
  </w:p>
  <w:p w14:paraId="00A3B0E5" w14:textId="77777777" w:rsidR="009A1A4B" w:rsidRDefault="009A1A4B" w:rsidP="000300D5">
    <w:pPr>
      <w:pStyle w:val="Default"/>
      <w:rPr>
        <w:sz w:val="18"/>
        <w:szCs w:val="18"/>
      </w:rPr>
    </w:pPr>
    <w:r w:rsidRPr="000300D5">
      <w:rPr>
        <w:b/>
        <w:sz w:val="18"/>
        <w:szCs w:val="18"/>
      </w:rPr>
      <w:t>C</w:t>
    </w:r>
    <w:r>
      <w:rPr>
        <w:sz w:val="18"/>
        <w:szCs w:val="18"/>
      </w:rPr>
      <w:t xml:space="preserve">. Educate the public on illicit discharges and promote public reporting of illicit discharges and improper disposal of materials into the MS4.    </w:t>
    </w:r>
    <w:r w:rsidRPr="000300D5">
      <w:rPr>
        <w:b/>
        <w:sz w:val="18"/>
        <w:szCs w:val="18"/>
      </w:rPr>
      <w:t>D</w:t>
    </w:r>
    <w:r>
      <w:rPr>
        <w:sz w:val="18"/>
        <w:szCs w:val="18"/>
      </w:rPr>
      <w:t xml:space="preserve">. Promote preferred cleaning materials and procedures for car, pavement, and power washing. </w:t>
    </w:r>
  </w:p>
  <w:p w14:paraId="00A3B0E6" w14:textId="77777777" w:rsidR="009A1A4B" w:rsidRDefault="009A1A4B" w:rsidP="000300D5">
    <w:pPr>
      <w:pStyle w:val="Default"/>
      <w:rPr>
        <w:sz w:val="18"/>
        <w:szCs w:val="18"/>
      </w:rPr>
    </w:pPr>
    <w:r w:rsidRPr="000300D5">
      <w:rPr>
        <w:b/>
        <w:sz w:val="18"/>
        <w:szCs w:val="18"/>
      </w:rPr>
      <w:t>E</w:t>
    </w:r>
    <w:r>
      <w:rPr>
        <w:sz w:val="18"/>
        <w:szCs w:val="18"/>
      </w:rPr>
      <w:t xml:space="preserve">. Inform and educate the public on proper application and disposal of pesticides, herbicides, and fertilizers.     </w:t>
    </w:r>
    <w:r w:rsidRPr="000300D5">
      <w:rPr>
        <w:b/>
        <w:sz w:val="18"/>
        <w:szCs w:val="18"/>
      </w:rPr>
      <w:t>F</w:t>
    </w:r>
    <w:r>
      <w:rPr>
        <w:sz w:val="18"/>
        <w:szCs w:val="18"/>
      </w:rPr>
      <w:t xml:space="preserve">. Promote proper disposal practices for grass clippings, leaf litter, and animal wastes that may enter into the MS4. </w:t>
    </w:r>
  </w:p>
  <w:p w14:paraId="00A3B0E7" w14:textId="77777777" w:rsidR="009A1A4B" w:rsidRDefault="009A1A4B" w:rsidP="000300D5">
    <w:pPr>
      <w:pStyle w:val="Default"/>
      <w:rPr>
        <w:sz w:val="18"/>
        <w:szCs w:val="18"/>
      </w:rPr>
    </w:pPr>
    <w:r w:rsidRPr="000300D5">
      <w:rPr>
        <w:b/>
        <w:sz w:val="18"/>
        <w:szCs w:val="18"/>
      </w:rPr>
      <w:t>G</w:t>
    </w:r>
    <w:r>
      <w:rPr>
        <w:sz w:val="18"/>
        <w:szCs w:val="18"/>
      </w:rPr>
      <w:t xml:space="preserve">. Identify and promote the availability, location, and requirements of facilities for collection or disposal of household hazardous wastes, travel trailer sanitary wastes, chemicals, and motor vehicle fluids. </w:t>
    </w:r>
  </w:p>
  <w:p w14:paraId="00A3B0E8" w14:textId="77777777" w:rsidR="009A1A4B" w:rsidRDefault="009A1A4B" w:rsidP="000300D5">
    <w:pPr>
      <w:pStyle w:val="Default"/>
      <w:rPr>
        <w:sz w:val="18"/>
        <w:szCs w:val="18"/>
      </w:rPr>
    </w:pPr>
    <w:r w:rsidRPr="000300D5">
      <w:rPr>
        <w:b/>
        <w:sz w:val="18"/>
        <w:szCs w:val="18"/>
      </w:rPr>
      <w:t>H</w:t>
    </w:r>
    <w:r>
      <w:rPr>
        <w:sz w:val="18"/>
        <w:szCs w:val="18"/>
      </w:rPr>
      <w:t xml:space="preserve">. Inform and educate the public on proper septic system care and maintenance, and how to recognize system failure.      </w:t>
    </w:r>
    <w:r w:rsidRPr="000300D5">
      <w:rPr>
        <w:b/>
        <w:sz w:val="18"/>
        <w:szCs w:val="18"/>
      </w:rPr>
      <w:t>I</w:t>
    </w:r>
    <w:r>
      <w:rPr>
        <w:sz w:val="18"/>
        <w:szCs w:val="18"/>
      </w:rPr>
      <w:t xml:space="preserve">. Educate the public on, and promote the benefits of, green infrastructure and Low Impact Development. </w:t>
    </w:r>
  </w:p>
  <w:p w14:paraId="00A3B0E9" w14:textId="77777777" w:rsidR="009A1A4B" w:rsidRDefault="009A1A4B" w:rsidP="000300D5">
    <w:pPr>
      <w:pStyle w:val="Default"/>
      <w:rPr>
        <w:sz w:val="18"/>
        <w:szCs w:val="18"/>
      </w:rPr>
    </w:pPr>
    <w:r w:rsidRPr="000300D5">
      <w:rPr>
        <w:b/>
        <w:sz w:val="18"/>
        <w:szCs w:val="18"/>
      </w:rPr>
      <w:t>J</w:t>
    </w:r>
    <w:r>
      <w:rPr>
        <w:sz w:val="18"/>
        <w:szCs w:val="18"/>
      </w:rPr>
      <w:t xml:space="preserve">. Promote methods for managing riparian lands to protect water quality.     </w:t>
    </w:r>
    <w:r w:rsidRPr="000300D5">
      <w:rPr>
        <w:b/>
        <w:sz w:val="18"/>
        <w:szCs w:val="18"/>
      </w:rPr>
      <w:t>K</w:t>
    </w:r>
    <w:r>
      <w:rPr>
        <w:sz w:val="18"/>
        <w:szCs w:val="18"/>
      </w:rPr>
      <w:t xml:space="preserve">. Identify and educate commercial, industrial, and institutional entities likely to contribute pollutants to </w:t>
    </w:r>
    <w:proofErr w:type="spellStart"/>
    <w:r>
      <w:rPr>
        <w:sz w:val="18"/>
        <w:szCs w:val="18"/>
      </w:rPr>
      <w:t>stormwater</w:t>
    </w:r>
    <w:proofErr w:type="spellEnd"/>
    <w:r>
      <w:rPr>
        <w:sz w:val="18"/>
        <w:szCs w:val="18"/>
      </w:rPr>
      <w:t xml:space="preserve"> runoff. </w:t>
    </w:r>
  </w:p>
  <w:p w14:paraId="00A3B0EA" w14:textId="77777777" w:rsidR="009A1A4B" w:rsidRDefault="009A1A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3B0DC" w14:textId="77777777" w:rsidR="009A1A4B" w:rsidRDefault="009A1A4B" w:rsidP="009C385A">
      <w:pPr>
        <w:spacing w:after="0" w:line="240" w:lineRule="auto"/>
      </w:pPr>
      <w:r>
        <w:separator/>
      </w:r>
    </w:p>
  </w:footnote>
  <w:footnote w:type="continuationSeparator" w:id="0">
    <w:p w14:paraId="00A3B0DD" w14:textId="77777777" w:rsidR="009A1A4B" w:rsidRDefault="009A1A4B" w:rsidP="009C3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3B0E0" w14:textId="77777777" w:rsidR="009A1A4B" w:rsidRDefault="009A1A4B" w:rsidP="009C385A">
    <w:pPr>
      <w:autoSpaceDE w:val="0"/>
      <w:autoSpaceDN w:val="0"/>
      <w:adjustRightInd w:val="0"/>
      <w:snapToGrid w:val="0"/>
      <w:spacing w:after="0" w:line="240" w:lineRule="auto"/>
      <w:jc w:val="center"/>
      <w:rPr>
        <w:rFonts w:ascii="ArialMT" w:eastAsia="Times New Roman" w:hAnsi="ArialMT" w:cs="ArialMT"/>
        <w:color w:val="000000"/>
        <w:sz w:val="19"/>
        <w:szCs w:val="24"/>
      </w:rPr>
    </w:pPr>
    <w:r w:rsidRPr="009C385A">
      <w:rPr>
        <w:rFonts w:ascii="ArialMT" w:eastAsia="Times New Roman" w:hAnsi="ArialMT" w:cs="ArialMT"/>
        <w:color w:val="000000"/>
        <w:sz w:val="24"/>
        <w:szCs w:val="24"/>
      </w:rPr>
      <w:t>Michigan Department of Environmental</w:t>
    </w:r>
    <w:r>
      <w:rPr>
        <w:rFonts w:ascii="ArialMT" w:eastAsia="Times New Roman" w:hAnsi="ArialMT" w:cs="ArialMT"/>
        <w:color w:val="000000"/>
        <w:sz w:val="19"/>
        <w:szCs w:val="24"/>
      </w:rPr>
      <w:t xml:space="preserve"> Quality – Water Resources Division</w:t>
    </w:r>
  </w:p>
  <w:p w14:paraId="00A3B0E1" w14:textId="77777777" w:rsidR="009A1A4B" w:rsidRPr="009C385A" w:rsidRDefault="009A1A4B" w:rsidP="009C385A">
    <w:pPr>
      <w:autoSpaceDE w:val="0"/>
      <w:autoSpaceDN w:val="0"/>
      <w:adjustRightInd w:val="0"/>
      <w:snapToGrid w:val="0"/>
      <w:spacing w:after="0" w:line="240" w:lineRule="auto"/>
      <w:jc w:val="center"/>
      <w:rPr>
        <w:rFonts w:ascii="ArialMT" w:eastAsia="Times New Roman" w:hAnsi="ArialMT" w:cs="ArialMT"/>
        <w:color w:val="000000"/>
        <w:sz w:val="36"/>
        <w:szCs w:val="36"/>
      </w:rPr>
    </w:pPr>
    <w:r w:rsidRPr="009C385A">
      <w:rPr>
        <w:rFonts w:ascii="ArialMT" w:eastAsia="Times New Roman" w:hAnsi="ArialMT" w:cs="ArialMT"/>
        <w:color w:val="000000"/>
        <w:sz w:val="36"/>
        <w:szCs w:val="36"/>
      </w:rPr>
      <w:t>STORMWATER DISCHARGE PERMIT APPLICATION</w:t>
    </w:r>
  </w:p>
  <w:p w14:paraId="00A3B0E2" w14:textId="77777777" w:rsidR="009A1A4B" w:rsidRDefault="009A1A4B" w:rsidP="009C385A">
    <w:pPr>
      <w:pStyle w:val="Header"/>
      <w:tabs>
        <w:tab w:val="clear" w:pos="4680"/>
        <w:tab w:val="clear" w:pos="9360"/>
        <w:tab w:val="left" w:pos="360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D1744"/>
    <w:multiLevelType w:val="hybridMultilevel"/>
    <w:tmpl w:val="25BAAE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4B0"/>
    <w:rsid w:val="000300D5"/>
    <w:rsid w:val="0004649A"/>
    <w:rsid w:val="000637A6"/>
    <w:rsid w:val="00065F8E"/>
    <w:rsid w:val="00086103"/>
    <w:rsid w:val="000C3E8E"/>
    <w:rsid w:val="00137025"/>
    <w:rsid w:val="001D4FB1"/>
    <w:rsid w:val="001E23CB"/>
    <w:rsid w:val="00225948"/>
    <w:rsid w:val="00255751"/>
    <w:rsid w:val="0026019E"/>
    <w:rsid w:val="00292532"/>
    <w:rsid w:val="00320C41"/>
    <w:rsid w:val="003258B3"/>
    <w:rsid w:val="003744E6"/>
    <w:rsid w:val="00446BAB"/>
    <w:rsid w:val="004F50AA"/>
    <w:rsid w:val="004F712D"/>
    <w:rsid w:val="005044F8"/>
    <w:rsid w:val="005B207E"/>
    <w:rsid w:val="005C505B"/>
    <w:rsid w:val="005C5473"/>
    <w:rsid w:val="005F12B1"/>
    <w:rsid w:val="00605F30"/>
    <w:rsid w:val="00611DAA"/>
    <w:rsid w:val="0061706B"/>
    <w:rsid w:val="00626B12"/>
    <w:rsid w:val="006E40D3"/>
    <w:rsid w:val="006F3EBF"/>
    <w:rsid w:val="007474F9"/>
    <w:rsid w:val="0077669B"/>
    <w:rsid w:val="00783727"/>
    <w:rsid w:val="007D07AC"/>
    <w:rsid w:val="007D4D87"/>
    <w:rsid w:val="007F0915"/>
    <w:rsid w:val="0092252E"/>
    <w:rsid w:val="0097306B"/>
    <w:rsid w:val="00980270"/>
    <w:rsid w:val="009A1A4B"/>
    <w:rsid w:val="009C385A"/>
    <w:rsid w:val="00A62DAA"/>
    <w:rsid w:val="00AA5815"/>
    <w:rsid w:val="00AB4DC8"/>
    <w:rsid w:val="00AC18BE"/>
    <w:rsid w:val="00AD4EB7"/>
    <w:rsid w:val="00B31DA0"/>
    <w:rsid w:val="00B72697"/>
    <w:rsid w:val="00BA0863"/>
    <w:rsid w:val="00C12536"/>
    <w:rsid w:val="00C40454"/>
    <w:rsid w:val="00C415B4"/>
    <w:rsid w:val="00C72114"/>
    <w:rsid w:val="00C75430"/>
    <w:rsid w:val="00C824B0"/>
    <w:rsid w:val="00CD5323"/>
    <w:rsid w:val="00D51652"/>
    <w:rsid w:val="00DF02D0"/>
    <w:rsid w:val="00E21F21"/>
    <w:rsid w:val="00E42027"/>
    <w:rsid w:val="00EE0772"/>
    <w:rsid w:val="00EE36CF"/>
    <w:rsid w:val="00EE4D6A"/>
    <w:rsid w:val="00F36C42"/>
    <w:rsid w:val="00FB2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3AEEC"/>
  <w15:docId w15:val="{8A35B631-C89C-4E0D-929F-E2E08ED4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3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4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24B0"/>
    <w:pPr>
      <w:ind w:left="720"/>
      <w:contextualSpacing/>
    </w:pPr>
  </w:style>
  <w:style w:type="table" w:styleId="TableGrid">
    <w:name w:val="Table Grid"/>
    <w:basedOn w:val="TableNormal"/>
    <w:uiPriority w:val="59"/>
    <w:rsid w:val="00C824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38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85A"/>
  </w:style>
  <w:style w:type="paragraph" w:styleId="Footer">
    <w:name w:val="footer"/>
    <w:basedOn w:val="Normal"/>
    <w:link w:val="FooterChar"/>
    <w:uiPriority w:val="99"/>
    <w:unhideWhenUsed/>
    <w:rsid w:val="009C38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85A"/>
  </w:style>
  <w:style w:type="paragraph" w:customStyle="1" w:styleId="Default">
    <w:name w:val="Default"/>
    <w:rsid w:val="000300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1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2813</Words>
  <Characters>16035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Tetra Tech Inc.</Company>
  <LinksUpToDate>false</LinksUpToDate>
  <CharactersWithSpaces>18811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R. Pennington</dc:creator>
  <cp:lastModifiedBy>Tracey Tucker</cp:lastModifiedBy>
  <cp:revision>2</cp:revision>
  <cp:lastPrinted>2014-03-27T17:27:00Z</cp:lastPrinted>
  <dcterms:created xsi:type="dcterms:W3CDTF">2014-03-27T17:27:00Z</dcterms:created>
  <dcterms:modified xsi:type="dcterms:W3CDTF">2014-03-27T17:27:00Z</dcterms:modified>
</cp:coreProperties>
</file>